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2E6" w:rsidRDefault="00FA28F2" w:rsidP="006C5242">
      <w:pPr>
        <w:tabs>
          <w:tab w:val="left" w:pos="14115"/>
        </w:tabs>
        <w:ind w:left="142"/>
        <w:jc w:val="center"/>
        <w:outlineLvl w:val="0"/>
        <w:rPr>
          <w:b/>
          <w:sz w:val="28"/>
          <w:szCs w:val="28"/>
        </w:rPr>
      </w:pPr>
      <w:r>
        <w:rPr>
          <w:b/>
          <w:sz w:val="28"/>
          <w:szCs w:val="28"/>
        </w:rPr>
        <w:t>Т</w:t>
      </w:r>
      <w:r w:rsidR="001C7778" w:rsidRPr="001C7778">
        <w:rPr>
          <w:b/>
          <w:sz w:val="28"/>
          <w:szCs w:val="28"/>
        </w:rPr>
        <w:t>аблица поправок к Градостроительному кодексу Российской Федерации</w:t>
      </w:r>
      <w:r w:rsidR="00DE42E6">
        <w:rPr>
          <w:b/>
          <w:sz w:val="28"/>
          <w:szCs w:val="28"/>
        </w:rPr>
        <w:t xml:space="preserve"> и </w:t>
      </w:r>
    </w:p>
    <w:p w:rsidR="00593FE1" w:rsidRPr="00F25B98" w:rsidRDefault="000C3E81" w:rsidP="00DE42E6">
      <w:pPr>
        <w:tabs>
          <w:tab w:val="left" w:pos="14115"/>
        </w:tabs>
        <w:spacing w:after="60"/>
        <w:ind w:left="142"/>
        <w:jc w:val="center"/>
        <w:rPr>
          <w:b/>
          <w:sz w:val="28"/>
          <w:szCs w:val="28"/>
        </w:rPr>
      </w:pPr>
      <w:r>
        <w:rPr>
          <w:b/>
          <w:sz w:val="28"/>
          <w:szCs w:val="28"/>
        </w:rPr>
        <w:t>иным нормативным правовым актам Российской Федерации</w:t>
      </w:r>
      <w:r w:rsidR="00650405">
        <w:rPr>
          <w:b/>
          <w:sz w:val="28"/>
          <w:szCs w:val="28"/>
        </w:rPr>
        <w:t xml:space="preserve">, </w:t>
      </w:r>
      <w:r w:rsidR="00650405" w:rsidRPr="00F25B98">
        <w:rPr>
          <w:b/>
          <w:sz w:val="28"/>
          <w:szCs w:val="28"/>
        </w:rPr>
        <w:t>рекомендуемых к отклонению</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5053"/>
        <w:gridCol w:w="175"/>
        <w:gridCol w:w="5226"/>
        <w:gridCol w:w="4377"/>
      </w:tblGrid>
      <w:tr w:rsidR="00EB22C2" w:rsidRPr="00F25B98" w:rsidTr="00373392">
        <w:tc>
          <w:tcPr>
            <w:tcW w:w="899" w:type="dxa"/>
          </w:tcPr>
          <w:p w:rsidR="00E749DD" w:rsidRPr="00F25B98" w:rsidRDefault="00E749DD" w:rsidP="00DE42E6">
            <w:pPr>
              <w:spacing w:before="60" w:after="60"/>
              <w:jc w:val="center"/>
              <w:rPr>
                <w:b/>
              </w:rPr>
            </w:pPr>
            <w:r w:rsidRPr="00F25B98">
              <w:rPr>
                <w:b/>
              </w:rPr>
              <w:t>№ п/п</w:t>
            </w:r>
          </w:p>
        </w:tc>
        <w:tc>
          <w:tcPr>
            <w:tcW w:w="5228" w:type="dxa"/>
            <w:gridSpan w:val="2"/>
          </w:tcPr>
          <w:p w:rsidR="00E749DD" w:rsidRPr="00F25B98" w:rsidRDefault="00E749DD" w:rsidP="00DE42E6">
            <w:pPr>
              <w:spacing w:before="60" w:after="60"/>
              <w:jc w:val="center"/>
              <w:rPr>
                <w:b/>
              </w:rPr>
            </w:pPr>
            <w:r w:rsidRPr="00F25B98">
              <w:rPr>
                <w:b/>
              </w:rPr>
              <w:t>Пункт, статья, закон, текст действующей редакции</w:t>
            </w:r>
          </w:p>
        </w:tc>
        <w:tc>
          <w:tcPr>
            <w:tcW w:w="5226" w:type="dxa"/>
          </w:tcPr>
          <w:p w:rsidR="00E749DD" w:rsidRPr="00F25B98" w:rsidRDefault="00E749DD" w:rsidP="00DE42E6">
            <w:pPr>
              <w:spacing w:before="60" w:after="60"/>
              <w:jc w:val="center"/>
              <w:rPr>
                <w:b/>
              </w:rPr>
            </w:pPr>
            <w:r w:rsidRPr="00F25B98">
              <w:rPr>
                <w:b/>
              </w:rPr>
              <w:t>Предлагаемая редакция</w:t>
            </w:r>
          </w:p>
        </w:tc>
        <w:tc>
          <w:tcPr>
            <w:tcW w:w="4377" w:type="dxa"/>
          </w:tcPr>
          <w:p w:rsidR="00E749DD" w:rsidRPr="00F25B98" w:rsidRDefault="00E749DD" w:rsidP="00DE42E6">
            <w:pPr>
              <w:spacing w:before="60" w:after="60"/>
              <w:jc w:val="center"/>
              <w:rPr>
                <w:b/>
              </w:rPr>
            </w:pPr>
            <w:r w:rsidRPr="00F25B98">
              <w:rPr>
                <w:b/>
              </w:rPr>
              <w:t xml:space="preserve">Пояснения </w:t>
            </w:r>
          </w:p>
        </w:tc>
      </w:tr>
      <w:tr w:rsidR="00232B21" w:rsidRPr="00F25B98" w:rsidTr="005768BA">
        <w:tc>
          <w:tcPr>
            <w:tcW w:w="15730" w:type="dxa"/>
            <w:gridSpan w:val="5"/>
          </w:tcPr>
          <w:p w:rsidR="00232B21" w:rsidRPr="00F25B98" w:rsidRDefault="00232B21" w:rsidP="00232B21">
            <w:pPr>
              <w:spacing w:before="60" w:after="60"/>
              <w:jc w:val="center"/>
              <w:rPr>
                <w:b/>
                <w:sz w:val="28"/>
                <w:szCs w:val="28"/>
              </w:rPr>
            </w:pPr>
            <w:r w:rsidRPr="00F25B98">
              <w:rPr>
                <w:b/>
                <w:sz w:val="28"/>
                <w:szCs w:val="28"/>
              </w:rPr>
              <w:t>Градостроительный кодекс Российской Федерации</w:t>
            </w:r>
          </w:p>
        </w:tc>
      </w:tr>
      <w:tr w:rsidR="00031BA1" w:rsidRPr="00F25B98" w:rsidTr="00D30A28">
        <w:tc>
          <w:tcPr>
            <w:tcW w:w="15730" w:type="dxa"/>
            <w:gridSpan w:val="5"/>
            <w:tcBorders>
              <w:right w:val="single" w:sz="4" w:space="0" w:color="auto"/>
            </w:tcBorders>
            <w:shd w:val="clear" w:color="auto" w:fill="auto"/>
          </w:tcPr>
          <w:p w:rsidR="00031BA1" w:rsidRPr="00F25B98" w:rsidRDefault="00031BA1" w:rsidP="00031BA1">
            <w:pPr>
              <w:autoSpaceDE w:val="0"/>
              <w:autoSpaceDN w:val="0"/>
              <w:adjustRightInd w:val="0"/>
              <w:spacing w:after="60"/>
              <w:ind w:firstLine="34"/>
              <w:jc w:val="center"/>
              <w:rPr>
                <w:b/>
                <w:sz w:val="28"/>
                <w:szCs w:val="28"/>
              </w:rPr>
            </w:pPr>
            <w:r w:rsidRPr="00F25B98">
              <w:rPr>
                <w:b/>
                <w:sz w:val="28"/>
                <w:szCs w:val="28"/>
              </w:rPr>
              <w:t>1. Квалификационные требования к специалистам, включаемым в НРС</w:t>
            </w:r>
          </w:p>
          <w:p w:rsidR="00007A13" w:rsidRPr="00F25B98" w:rsidRDefault="00031BA1" w:rsidP="00007A13">
            <w:pPr>
              <w:autoSpaceDE w:val="0"/>
              <w:autoSpaceDN w:val="0"/>
              <w:adjustRightInd w:val="0"/>
              <w:spacing w:after="60"/>
              <w:ind w:firstLine="34"/>
              <w:jc w:val="center"/>
              <w:rPr>
                <w:bCs/>
                <w:i/>
                <w:sz w:val="22"/>
                <w:szCs w:val="22"/>
              </w:rPr>
            </w:pPr>
            <w:r w:rsidRPr="00F25B98">
              <w:rPr>
                <w:bCs/>
                <w:i/>
                <w:sz w:val="22"/>
                <w:szCs w:val="22"/>
              </w:rPr>
              <w:t>Прямое изменение квалификационных требований</w:t>
            </w:r>
            <w:r w:rsidR="00007A13" w:rsidRPr="00F25B98">
              <w:rPr>
                <w:bCs/>
                <w:i/>
                <w:sz w:val="22"/>
                <w:szCs w:val="22"/>
              </w:rPr>
              <w:t xml:space="preserve"> в Градостроительном кодексе РФ</w:t>
            </w:r>
          </w:p>
        </w:tc>
      </w:tr>
      <w:tr w:rsidR="00394A83" w:rsidRPr="00F25B98" w:rsidTr="00D30A28">
        <w:tc>
          <w:tcPr>
            <w:tcW w:w="15730" w:type="dxa"/>
            <w:gridSpan w:val="5"/>
            <w:tcBorders>
              <w:right w:val="single" w:sz="4" w:space="0" w:color="auto"/>
            </w:tcBorders>
            <w:shd w:val="clear" w:color="auto" w:fill="auto"/>
          </w:tcPr>
          <w:p w:rsidR="00394A83" w:rsidRPr="00F25B98" w:rsidRDefault="00394A83" w:rsidP="00031BA1">
            <w:pPr>
              <w:autoSpaceDE w:val="0"/>
              <w:autoSpaceDN w:val="0"/>
              <w:adjustRightInd w:val="0"/>
              <w:spacing w:after="60"/>
              <w:ind w:firstLine="34"/>
              <w:jc w:val="center"/>
              <w:rPr>
                <w:b/>
                <w:sz w:val="28"/>
                <w:szCs w:val="28"/>
              </w:rPr>
            </w:pPr>
            <w:r w:rsidRPr="00F25B98">
              <w:rPr>
                <w:b/>
                <w:sz w:val="28"/>
                <w:szCs w:val="28"/>
              </w:rPr>
              <w:t>1.1</w:t>
            </w:r>
            <w:r w:rsidR="00373392" w:rsidRPr="00F25B98">
              <w:rPr>
                <w:b/>
                <w:sz w:val="28"/>
                <w:szCs w:val="28"/>
              </w:rPr>
              <w:t>.</w:t>
            </w:r>
            <w:r w:rsidRPr="00F25B98">
              <w:rPr>
                <w:b/>
                <w:sz w:val="28"/>
                <w:szCs w:val="28"/>
              </w:rPr>
              <w:t xml:space="preserve"> Снижение требований для </w:t>
            </w:r>
            <w:r w:rsidR="00D362B9" w:rsidRPr="00F25B98">
              <w:rPr>
                <w:b/>
                <w:sz w:val="28"/>
                <w:szCs w:val="28"/>
              </w:rPr>
              <w:t xml:space="preserve">членов СРО - </w:t>
            </w:r>
            <w:proofErr w:type="spellStart"/>
            <w:r w:rsidRPr="00F25B98">
              <w:rPr>
                <w:b/>
                <w:sz w:val="28"/>
                <w:szCs w:val="28"/>
              </w:rPr>
              <w:t>микропредприятий</w:t>
            </w:r>
            <w:proofErr w:type="spellEnd"/>
          </w:p>
        </w:tc>
      </w:tr>
      <w:tr w:rsidR="00394A83" w:rsidRPr="00F25B98" w:rsidTr="00373392">
        <w:tc>
          <w:tcPr>
            <w:tcW w:w="899" w:type="dxa"/>
            <w:shd w:val="clear" w:color="auto" w:fill="auto"/>
          </w:tcPr>
          <w:p w:rsidR="00394A83" w:rsidRPr="00F25B98" w:rsidRDefault="00373392" w:rsidP="00373392">
            <w:pPr>
              <w:spacing w:before="100" w:after="100" w:line="312" w:lineRule="auto"/>
              <w:ind w:left="142"/>
            </w:pPr>
            <w:r w:rsidRPr="00F25B98">
              <w:t>1.1.1.</w:t>
            </w:r>
          </w:p>
        </w:tc>
        <w:tc>
          <w:tcPr>
            <w:tcW w:w="5053" w:type="dxa"/>
            <w:shd w:val="clear" w:color="auto" w:fill="auto"/>
          </w:tcPr>
          <w:p w:rsidR="00394A83" w:rsidRPr="00F25B98" w:rsidRDefault="00394A83" w:rsidP="00394A83">
            <w:pPr>
              <w:pStyle w:val="af0"/>
              <w:shd w:val="clear" w:color="auto" w:fill="FFFFFF" w:themeFill="background1"/>
              <w:tabs>
                <w:tab w:val="left" w:pos="993"/>
              </w:tabs>
              <w:jc w:val="both"/>
              <w:rPr>
                <w:i/>
                <w:color w:val="000000"/>
                <w:sz w:val="22"/>
                <w:szCs w:val="22"/>
              </w:rPr>
            </w:pPr>
            <w:r w:rsidRPr="00F25B98">
              <w:rPr>
                <w:i/>
                <w:color w:val="000000"/>
                <w:sz w:val="22"/>
                <w:szCs w:val="22"/>
              </w:rPr>
              <w:t xml:space="preserve">Пункт 2 части 6 статьи 55.5 </w:t>
            </w:r>
            <w:proofErr w:type="spellStart"/>
            <w:r w:rsidRPr="00F25B98">
              <w:rPr>
                <w:i/>
                <w:color w:val="000000"/>
                <w:sz w:val="22"/>
                <w:szCs w:val="22"/>
              </w:rPr>
              <w:t>ГрК</w:t>
            </w:r>
            <w:proofErr w:type="spellEnd"/>
            <w:r w:rsidRPr="00F25B98">
              <w:rPr>
                <w:i/>
                <w:color w:val="000000"/>
                <w:sz w:val="22"/>
                <w:szCs w:val="22"/>
              </w:rPr>
              <w:t xml:space="preserve"> РФ:</w:t>
            </w:r>
          </w:p>
          <w:p w:rsidR="00394A83" w:rsidRPr="00F25B98" w:rsidRDefault="00394A83" w:rsidP="00394A83">
            <w:pPr>
              <w:pStyle w:val="af0"/>
              <w:shd w:val="clear" w:color="auto" w:fill="FFFFFF" w:themeFill="background1"/>
              <w:tabs>
                <w:tab w:val="left" w:pos="993"/>
              </w:tabs>
              <w:jc w:val="both"/>
              <w:rPr>
                <w:color w:val="000000"/>
                <w:sz w:val="22"/>
                <w:szCs w:val="22"/>
              </w:rPr>
            </w:pPr>
            <w:r w:rsidRPr="00F25B98">
              <w:rPr>
                <w:color w:val="000000"/>
                <w:sz w:val="22"/>
                <w:szCs w:val="22"/>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394A83" w:rsidRPr="00F25B98" w:rsidRDefault="00394A83" w:rsidP="00394A83">
            <w:pPr>
              <w:pStyle w:val="af0"/>
              <w:shd w:val="clear" w:color="auto" w:fill="FFFFFF" w:themeFill="background1"/>
              <w:tabs>
                <w:tab w:val="left" w:pos="993"/>
              </w:tabs>
              <w:jc w:val="both"/>
              <w:rPr>
                <w:i/>
                <w:color w:val="000000"/>
                <w:sz w:val="22"/>
                <w:szCs w:val="22"/>
              </w:rPr>
            </w:pPr>
          </w:p>
        </w:tc>
        <w:tc>
          <w:tcPr>
            <w:tcW w:w="5401" w:type="dxa"/>
            <w:gridSpan w:val="2"/>
            <w:tcBorders>
              <w:right w:val="single" w:sz="4" w:space="0" w:color="auto"/>
            </w:tcBorders>
            <w:shd w:val="clear" w:color="auto" w:fill="auto"/>
          </w:tcPr>
          <w:p w:rsidR="00394A83" w:rsidRPr="00F25B98" w:rsidRDefault="00394A83" w:rsidP="00394A83">
            <w:pPr>
              <w:pStyle w:val="af0"/>
              <w:shd w:val="clear" w:color="auto" w:fill="FFFFFF" w:themeFill="background1"/>
              <w:tabs>
                <w:tab w:val="left" w:pos="993"/>
              </w:tabs>
              <w:jc w:val="both"/>
              <w:rPr>
                <w:i/>
                <w:color w:val="000000"/>
                <w:sz w:val="22"/>
                <w:szCs w:val="22"/>
              </w:rPr>
            </w:pPr>
            <w:r w:rsidRPr="00F25B98">
              <w:rPr>
                <w:i/>
                <w:color w:val="000000"/>
                <w:sz w:val="22"/>
                <w:szCs w:val="22"/>
              </w:rPr>
              <w:t xml:space="preserve">Пункт 2 части 6 статьи 55.5 </w:t>
            </w:r>
            <w:proofErr w:type="spellStart"/>
            <w:r w:rsidRPr="00F25B98">
              <w:rPr>
                <w:i/>
                <w:color w:val="000000"/>
                <w:sz w:val="22"/>
                <w:szCs w:val="22"/>
              </w:rPr>
              <w:t>ГрК</w:t>
            </w:r>
            <w:proofErr w:type="spellEnd"/>
            <w:r w:rsidRPr="00F25B98">
              <w:rPr>
                <w:i/>
                <w:color w:val="000000"/>
                <w:sz w:val="22"/>
                <w:szCs w:val="22"/>
              </w:rPr>
              <w:t xml:space="preserve"> РФ изложить в следующей редакции:</w:t>
            </w:r>
          </w:p>
          <w:p w:rsidR="00394A83" w:rsidRPr="00F25B98" w:rsidRDefault="00394A83" w:rsidP="00394A83">
            <w:pPr>
              <w:pStyle w:val="af0"/>
              <w:shd w:val="clear" w:color="auto" w:fill="FFFFFF" w:themeFill="background1"/>
              <w:spacing w:after="60"/>
              <w:jc w:val="both"/>
              <w:rPr>
                <w:b/>
                <w:color w:val="000000"/>
                <w:sz w:val="22"/>
                <w:szCs w:val="22"/>
                <w:u w:val="single"/>
              </w:rPr>
            </w:pPr>
            <w:r w:rsidRPr="00F25B98">
              <w:rPr>
                <w:b/>
                <w:bCs/>
                <w:sz w:val="22"/>
                <w:szCs w:val="22"/>
                <w:u w:val="single"/>
              </w:rPr>
              <w:t>Вариант 1:</w:t>
            </w:r>
            <w:r w:rsidRPr="00F25B98">
              <w:rPr>
                <w:b/>
                <w:color w:val="000000"/>
                <w:sz w:val="22"/>
                <w:szCs w:val="22"/>
                <w:u w:val="single"/>
              </w:rPr>
              <w:t xml:space="preserve"> </w:t>
            </w:r>
          </w:p>
          <w:p w:rsidR="00394A83" w:rsidRPr="00F25B98" w:rsidRDefault="00394A83" w:rsidP="00394A83">
            <w:pPr>
              <w:pStyle w:val="af0"/>
              <w:shd w:val="clear" w:color="auto" w:fill="FFFFFF" w:themeFill="background1"/>
              <w:spacing w:after="60"/>
              <w:jc w:val="both"/>
              <w:rPr>
                <w:b/>
                <w:color w:val="000000"/>
                <w:sz w:val="22"/>
                <w:szCs w:val="22"/>
                <w:u w:val="single"/>
              </w:rPr>
            </w:pPr>
            <w:r w:rsidRPr="00F25B98">
              <w:rPr>
                <w:b/>
                <w:color w:val="000000"/>
                <w:sz w:val="22"/>
                <w:szCs w:val="22"/>
                <w:u w:val="single"/>
              </w:rPr>
              <w:t>Предложение СКФО (ОК 21.09.2018)</w:t>
            </w:r>
          </w:p>
          <w:p w:rsidR="00394A83" w:rsidRPr="00F25B98" w:rsidRDefault="00394A83" w:rsidP="00394A83">
            <w:pPr>
              <w:pStyle w:val="af0"/>
              <w:shd w:val="clear" w:color="auto" w:fill="FFFFFF" w:themeFill="background1"/>
              <w:spacing w:after="60"/>
              <w:jc w:val="both"/>
              <w:rPr>
                <w:b/>
                <w:color w:val="000000"/>
                <w:sz w:val="22"/>
                <w:szCs w:val="22"/>
              </w:rPr>
            </w:pPr>
            <w:r w:rsidRPr="00F25B98">
              <w:rPr>
                <w:color w:val="000000"/>
                <w:sz w:val="22"/>
                <w:szCs w:val="22"/>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r w:rsidRPr="00F25B98">
              <w:rPr>
                <w:b/>
                <w:color w:val="000000"/>
                <w:sz w:val="22"/>
                <w:szCs w:val="22"/>
              </w:rPr>
              <w:t xml:space="preserve">, а для индивидуального предпринимателя или юридического лица, отнесенных к </w:t>
            </w:r>
            <w:proofErr w:type="spellStart"/>
            <w:r w:rsidRPr="00F25B98">
              <w:rPr>
                <w:b/>
                <w:color w:val="000000"/>
                <w:sz w:val="22"/>
                <w:szCs w:val="22"/>
              </w:rPr>
              <w:t>микропредприятиям</w:t>
            </w:r>
            <w:proofErr w:type="spellEnd"/>
            <w:r w:rsidRPr="00F25B98">
              <w:rPr>
                <w:b/>
                <w:color w:val="000000"/>
                <w:sz w:val="22"/>
                <w:szCs w:val="22"/>
              </w:rPr>
              <w:t xml:space="preserve"> в соответствии с условиями, установленными Федеральным законом </w:t>
            </w:r>
            <w:r w:rsidRPr="00F25B98">
              <w:rPr>
                <w:b/>
                <w:bCs/>
                <w:color w:val="000000"/>
                <w:sz w:val="22"/>
                <w:szCs w:val="22"/>
              </w:rPr>
              <w:t>от 24 июля 2007 года № 209-ФЗ «О развитии малого и среднего предпринимательства в Российской Федерации», -</w:t>
            </w:r>
            <w:r w:rsidRPr="00F25B98">
              <w:rPr>
                <w:b/>
                <w:color w:val="000000"/>
                <w:sz w:val="22"/>
                <w:szCs w:val="22"/>
              </w:rPr>
              <w:t xml:space="preserve">  не менее чем один специалист по месту основной работы.</w:t>
            </w:r>
          </w:p>
          <w:p w:rsidR="00394A83" w:rsidRPr="00F25B98" w:rsidRDefault="00394A83" w:rsidP="00394A83">
            <w:pPr>
              <w:pStyle w:val="af0"/>
              <w:spacing w:after="60"/>
              <w:jc w:val="both"/>
              <w:rPr>
                <w:b/>
                <w:bCs/>
                <w:color w:val="000000"/>
                <w:sz w:val="22"/>
                <w:szCs w:val="22"/>
              </w:rPr>
            </w:pPr>
            <w:r w:rsidRPr="00F25B98">
              <w:rPr>
                <w:b/>
                <w:bCs/>
                <w:sz w:val="22"/>
                <w:szCs w:val="22"/>
                <w:u w:val="single"/>
              </w:rPr>
              <w:lastRenderedPageBreak/>
              <w:t>Вариант 2 (предложение рабочей группы Экспертного Совета):</w:t>
            </w:r>
          </w:p>
          <w:p w:rsidR="00394A83" w:rsidRPr="00F25B98" w:rsidRDefault="00394A83" w:rsidP="00394A83">
            <w:pPr>
              <w:pStyle w:val="af0"/>
              <w:shd w:val="clear" w:color="auto" w:fill="FFFFFF" w:themeFill="background1"/>
              <w:tabs>
                <w:tab w:val="left" w:pos="993"/>
              </w:tabs>
              <w:spacing w:after="120"/>
              <w:jc w:val="both"/>
              <w:rPr>
                <w:b/>
                <w:color w:val="000000"/>
                <w:sz w:val="22"/>
                <w:szCs w:val="22"/>
                <w:lang w:eastAsia="zh-CN"/>
              </w:rPr>
            </w:pPr>
            <w:r w:rsidRPr="00F25B98">
              <w:rPr>
                <w:color w:val="000000"/>
                <w:sz w:val="22"/>
                <w:szCs w:val="22"/>
                <w:lang w:eastAsia="zh-CN"/>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r w:rsidRPr="00F25B98">
              <w:rPr>
                <w:b/>
                <w:color w:val="000000"/>
                <w:sz w:val="22"/>
                <w:szCs w:val="22"/>
                <w:lang w:eastAsia="zh-CN"/>
              </w:rPr>
              <w:t xml:space="preserve">, а для индивидуального предпринимателя или юридического лица, отнесенных к </w:t>
            </w:r>
            <w:proofErr w:type="spellStart"/>
            <w:r w:rsidRPr="00F25B98">
              <w:rPr>
                <w:b/>
                <w:color w:val="000000"/>
                <w:sz w:val="22"/>
                <w:szCs w:val="22"/>
                <w:lang w:eastAsia="zh-CN"/>
              </w:rPr>
              <w:t>микропредприятиям</w:t>
            </w:r>
            <w:proofErr w:type="spellEnd"/>
            <w:r w:rsidRPr="00F25B98">
              <w:rPr>
                <w:b/>
                <w:color w:val="000000"/>
                <w:sz w:val="22"/>
                <w:szCs w:val="22"/>
                <w:lang w:eastAsia="zh-CN"/>
              </w:rPr>
              <w:t xml:space="preserve"> в соответствии с условиями, установленными Федеральным законом </w:t>
            </w:r>
            <w:r w:rsidRPr="00F25B98">
              <w:rPr>
                <w:b/>
                <w:bCs/>
                <w:color w:val="000000"/>
                <w:sz w:val="22"/>
                <w:szCs w:val="22"/>
                <w:lang w:eastAsia="zh-CN"/>
              </w:rPr>
              <w:t>от 24 июля 2007 года № 209-ФЗ «О развитии малого и среднего предпринимательства в Российской Федерации»,</w:t>
            </w:r>
            <w:r w:rsidRPr="00F25B98">
              <w:rPr>
                <w:bCs/>
                <w:iCs/>
                <w:sz w:val="24"/>
                <w:szCs w:val="24"/>
                <w:lang w:eastAsia="zh-CN"/>
              </w:rPr>
              <w:t xml:space="preserve"> </w:t>
            </w:r>
            <w:r w:rsidRPr="00F25B98">
              <w:rPr>
                <w:b/>
                <w:bCs/>
                <w:iCs/>
                <w:color w:val="000000"/>
                <w:sz w:val="22"/>
                <w:szCs w:val="22"/>
                <w:lang w:eastAsia="zh-CN"/>
              </w:rPr>
              <w:t>совокупный размер обязательств которых по договорам подряда на выполнение инженерных изысканий, подготовку проектной документации, строительного подряда, заключенным с использованием конкурентных способов заключения договоров, не превышает десяти миллионов рублей,</w:t>
            </w:r>
            <w:r w:rsidRPr="00F25B98">
              <w:rPr>
                <w:b/>
                <w:bCs/>
                <w:color w:val="000000"/>
                <w:sz w:val="22"/>
                <w:szCs w:val="22"/>
                <w:lang w:eastAsia="zh-CN"/>
              </w:rPr>
              <w:t xml:space="preserve">  -</w:t>
            </w:r>
            <w:r w:rsidRPr="00F25B98">
              <w:rPr>
                <w:b/>
                <w:color w:val="000000"/>
                <w:sz w:val="22"/>
                <w:szCs w:val="22"/>
                <w:lang w:eastAsia="zh-CN"/>
              </w:rPr>
              <w:t xml:space="preserve">  не менее чем один специалист по месту основной работы.»</w:t>
            </w:r>
          </w:p>
          <w:p w:rsidR="00394A83" w:rsidRPr="00F25B98" w:rsidRDefault="00394A83" w:rsidP="00394A83">
            <w:pPr>
              <w:pStyle w:val="af0"/>
              <w:spacing w:after="60"/>
              <w:jc w:val="both"/>
              <w:rPr>
                <w:b/>
                <w:bCs/>
                <w:color w:val="000000"/>
                <w:sz w:val="22"/>
                <w:szCs w:val="22"/>
              </w:rPr>
            </w:pPr>
            <w:r w:rsidRPr="00F25B98">
              <w:rPr>
                <w:b/>
                <w:bCs/>
                <w:sz w:val="22"/>
                <w:szCs w:val="22"/>
                <w:u w:val="single"/>
              </w:rPr>
              <w:t>Вариант 3 (предложение рабочей группы Экспертного Совета):</w:t>
            </w:r>
          </w:p>
          <w:p w:rsidR="00394A83" w:rsidRPr="00F25B98" w:rsidRDefault="00394A83" w:rsidP="00394A83">
            <w:pPr>
              <w:pStyle w:val="af0"/>
              <w:shd w:val="clear" w:color="auto" w:fill="FFFFFF" w:themeFill="background1"/>
              <w:tabs>
                <w:tab w:val="left" w:pos="993"/>
              </w:tabs>
              <w:spacing w:after="120"/>
              <w:jc w:val="both"/>
              <w:rPr>
                <w:color w:val="000000"/>
                <w:sz w:val="22"/>
                <w:szCs w:val="22"/>
              </w:rPr>
            </w:pPr>
            <w:r w:rsidRPr="00F25B98">
              <w:rPr>
                <w:color w:val="000000"/>
                <w:sz w:val="22"/>
                <w:szCs w:val="22"/>
                <w:lang w:eastAsia="zh-CN"/>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w:t>
            </w:r>
            <w:r w:rsidRPr="00F25B98">
              <w:rPr>
                <w:color w:val="000000"/>
                <w:sz w:val="22"/>
                <w:szCs w:val="22"/>
                <w:lang w:eastAsia="zh-CN"/>
              </w:rPr>
              <w:lastRenderedPageBreak/>
              <w:t>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r w:rsidRPr="00F25B98">
              <w:rPr>
                <w:b/>
                <w:color w:val="000000"/>
                <w:sz w:val="22"/>
                <w:szCs w:val="22"/>
                <w:lang w:eastAsia="zh-CN"/>
              </w:rPr>
              <w:t xml:space="preserve">, а для индивидуального предпринимателя или юридического лица, отнесенных к </w:t>
            </w:r>
            <w:proofErr w:type="spellStart"/>
            <w:r w:rsidRPr="00F25B98">
              <w:rPr>
                <w:b/>
                <w:color w:val="000000"/>
                <w:sz w:val="22"/>
                <w:szCs w:val="22"/>
                <w:lang w:eastAsia="zh-CN"/>
              </w:rPr>
              <w:t>микропредприятиям</w:t>
            </w:r>
            <w:proofErr w:type="spellEnd"/>
            <w:r w:rsidRPr="00F25B98">
              <w:rPr>
                <w:b/>
                <w:color w:val="000000"/>
                <w:sz w:val="22"/>
                <w:szCs w:val="22"/>
                <w:lang w:eastAsia="zh-CN"/>
              </w:rPr>
              <w:t xml:space="preserve"> в соответствии с условиями, установленными Федеральным законом </w:t>
            </w:r>
            <w:r w:rsidRPr="00F25B98">
              <w:rPr>
                <w:b/>
                <w:bCs/>
                <w:color w:val="000000"/>
                <w:sz w:val="22"/>
                <w:szCs w:val="22"/>
                <w:lang w:eastAsia="zh-CN"/>
              </w:rPr>
              <w:t>от 24 июля 2007 года № 209-ФЗ «О развитии малого и среднего предпринимательства в Российской Федерации»,</w:t>
            </w:r>
            <w:r w:rsidRPr="00F25B98">
              <w:rPr>
                <w:bCs/>
                <w:iCs/>
                <w:sz w:val="24"/>
                <w:szCs w:val="24"/>
                <w:lang w:eastAsia="zh-CN"/>
              </w:rPr>
              <w:t xml:space="preserve"> </w:t>
            </w:r>
            <w:r w:rsidRPr="00F25B98">
              <w:rPr>
                <w:b/>
                <w:bCs/>
                <w:iCs/>
                <w:color w:val="000000"/>
                <w:sz w:val="22"/>
                <w:szCs w:val="22"/>
                <w:lang w:eastAsia="zh-CN"/>
              </w:rPr>
              <w:t>имеющих первый уровень ответственности по компенсационному фонду возмещения вреда и (или) компенсационному фонду обеспечения договорных обязательств,</w:t>
            </w:r>
            <w:r w:rsidRPr="00F25B98">
              <w:rPr>
                <w:b/>
                <w:bCs/>
                <w:color w:val="000000"/>
                <w:sz w:val="22"/>
                <w:szCs w:val="22"/>
                <w:lang w:eastAsia="zh-CN"/>
              </w:rPr>
              <w:t xml:space="preserve">  -</w:t>
            </w:r>
            <w:r w:rsidRPr="00F25B98">
              <w:rPr>
                <w:b/>
                <w:color w:val="000000"/>
                <w:sz w:val="22"/>
                <w:szCs w:val="22"/>
                <w:lang w:eastAsia="zh-CN"/>
              </w:rPr>
              <w:t xml:space="preserve">  не менее чем один специалист по месту основной работы.»</w:t>
            </w:r>
          </w:p>
        </w:tc>
        <w:tc>
          <w:tcPr>
            <w:tcW w:w="4377" w:type="dxa"/>
            <w:tcBorders>
              <w:left w:val="single" w:sz="4" w:space="0" w:color="auto"/>
              <w:right w:val="single" w:sz="4" w:space="0" w:color="auto"/>
            </w:tcBorders>
            <w:shd w:val="clear" w:color="auto" w:fill="auto"/>
          </w:tcPr>
          <w:p w:rsidR="00394A83" w:rsidRPr="00F25B98" w:rsidRDefault="00394A83" w:rsidP="00394A83">
            <w:pPr>
              <w:shd w:val="clear" w:color="auto" w:fill="FFFFFF" w:themeFill="background1"/>
              <w:spacing w:after="120"/>
              <w:jc w:val="both"/>
              <w:rPr>
                <w:bCs/>
                <w:sz w:val="22"/>
                <w:szCs w:val="22"/>
              </w:rPr>
            </w:pPr>
            <w:r w:rsidRPr="00F25B98">
              <w:rPr>
                <w:bCs/>
                <w:sz w:val="22"/>
                <w:szCs w:val="22"/>
              </w:rPr>
              <w:lastRenderedPageBreak/>
              <w:t>ОК по СЗФО 18.09.2018 поддержала предложение СКФО.</w:t>
            </w:r>
          </w:p>
          <w:p w:rsidR="00394A83" w:rsidRPr="00F25B98" w:rsidRDefault="00394A83" w:rsidP="00394A83">
            <w:pPr>
              <w:shd w:val="clear" w:color="auto" w:fill="FFFFFF" w:themeFill="background1"/>
              <w:spacing w:after="60"/>
              <w:jc w:val="both"/>
              <w:rPr>
                <w:b/>
                <w:bCs/>
                <w:sz w:val="22"/>
                <w:szCs w:val="22"/>
                <w:u w:val="single"/>
              </w:rPr>
            </w:pPr>
            <w:r w:rsidRPr="00F25B98">
              <w:rPr>
                <w:b/>
                <w:bCs/>
                <w:sz w:val="22"/>
                <w:szCs w:val="22"/>
                <w:u w:val="single"/>
              </w:rPr>
              <w:t>Обоснование СКФО:</w:t>
            </w:r>
          </w:p>
          <w:p w:rsidR="00394A83" w:rsidRPr="00F25B98" w:rsidRDefault="00394A83" w:rsidP="00394A83">
            <w:pPr>
              <w:shd w:val="clear" w:color="auto" w:fill="FFFFFF" w:themeFill="background1"/>
              <w:jc w:val="both"/>
              <w:rPr>
                <w:bCs/>
                <w:sz w:val="22"/>
                <w:szCs w:val="22"/>
              </w:rPr>
            </w:pPr>
            <w:r w:rsidRPr="00F25B98">
              <w:rPr>
                <w:sz w:val="22"/>
                <w:szCs w:val="22"/>
              </w:rPr>
              <w:t xml:space="preserve">Учитывая, что около 70-80% членов СРО следует относить к </w:t>
            </w:r>
            <w:proofErr w:type="spellStart"/>
            <w:r w:rsidRPr="00F25B98">
              <w:rPr>
                <w:color w:val="000000"/>
                <w:sz w:val="22"/>
                <w:szCs w:val="22"/>
              </w:rPr>
              <w:t>микропредприятиям</w:t>
            </w:r>
            <w:proofErr w:type="spellEnd"/>
            <w:r w:rsidRPr="00F25B98">
              <w:rPr>
                <w:color w:val="000000"/>
                <w:sz w:val="22"/>
                <w:szCs w:val="22"/>
              </w:rPr>
              <w:t xml:space="preserve"> в соответствии с ФЗ </w:t>
            </w:r>
            <w:r w:rsidRPr="00F25B98">
              <w:rPr>
                <w:bCs/>
                <w:color w:val="000000"/>
                <w:sz w:val="22"/>
                <w:szCs w:val="22"/>
              </w:rPr>
              <w:t xml:space="preserve">№ 209-ФЗ «О развитии малого и среднего предпринимательства в Российской Федерации», а также в целях их развития и перехода в другую категорию предлагается для ИП, ООО, отнесенным к </w:t>
            </w:r>
            <w:proofErr w:type="spellStart"/>
            <w:r w:rsidRPr="00F25B98">
              <w:rPr>
                <w:bCs/>
                <w:color w:val="000000"/>
                <w:sz w:val="22"/>
                <w:szCs w:val="22"/>
              </w:rPr>
              <w:t>микропредприятиям</w:t>
            </w:r>
            <w:proofErr w:type="spellEnd"/>
            <w:r w:rsidRPr="00F25B98">
              <w:rPr>
                <w:bCs/>
                <w:color w:val="000000"/>
                <w:sz w:val="22"/>
                <w:szCs w:val="22"/>
              </w:rPr>
              <w:t xml:space="preserve">, установить минимальное требование - наличие 1 специалиста по месту основной работы, а для других категорий оставить без изменения (не менее 2 специалистов по месту основной работы). </w:t>
            </w:r>
            <w:r w:rsidRPr="00F25B98">
              <w:rPr>
                <w:bCs/>
                <w:sz w:val="22"/>
                <w:szCs w:val="22"/>
              </w:rPr>
              <w:t xml:space="preserve">Учитывая тот факт, что сам ИП или руководитель </w:t>
            </w:r>
            <w:proofErr w:type="spellStart"/>
            <w:r w:rsidRPr="00F25B98">
              <w:rPr>
                <w:bCs/>
                <w:sz w:val="22"/>
                <w:szCs w:val="22"/>
              </w:rPr>
              <w:t>микропредприятия</w:t>
            </w:r>
            <w:proofErr w:type="spellEnd"/>
            <w:r w:rsidRPr="00F25B98">
              <w:rPr>
                <w:bCs/>
                <w:sz w:val="22"/>
                <w:szCs w:val="22"/>
              </w:rPr>
              <w:t xml:space="preserve"> самостоятельно организует работы по строительству и может сам являться специалистом по организации строительства. </w:t>
            </w:r>
          </w:p>
          <w:p w:rsidR="00394A83" w:rsidRPr="00F25B98" w:rsidRDefault="00394A83" w:rsidP="00394A83">
            <w:pPr>
              <w:shd w:val="clear" w:color="auto" w:fill="FFFFFF" w:themeFill="background1"/>
              <w:jc w:val="both"/>
              <w:rPr>
                <w:bCs/>
                <w:sz w:val="22"/>
                <w:szCs w:val="22"/>
              </w:rPr>
            </w:pPr>
            <w:r w:rsidRPr="00F25B98">
              <w:rPr>
                <w:bCs/>
                <w:sz w:val="22"/>
                <w:szCs w:val="22"/>
              </w:rPr>
              <w:t>При этом данное изменение может существенно облегчить финансовую нагрузку на данную категорию предприятия и даст им импульс для развития в строительной сфере.</w:t>
            </w: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
                <w:bCs/>
                <w:sz w:val="22"/>
                <w:szCs w:val="22"/>
                <w:u w:val="single"/>
              </w:rPr>
            </w:pPr>
            <w:r w:rsidRPr="00F25B98">
              <w:rPr>
                <w:b/>
                <w:bCs/>
                <w:sz w:val="22"/>
                <w:szCs w:val="22"/>
                <w:u w:val="single"/>
              </w:rPr>
              <w:lastRenderedPageBreak/>
              <w:t>Пояснение к Варианту 2:</w:t>
            </w:r>
          </w:p>
          <w:p w:rsidR="00394A83" w:rsidRPr="00F25B98" w:rsidRDefault="00394A83" w:rsidP="00394A83">
            <w:pPr>
              <w:shd w:val="clear" w:color="auto" w:fill="FFFFFF" w:themeFill="background1"/>
              <w:jc w:val="both"/>
              <w:rPr>
                <w:bCs/>
                <w:sz w:val="22"/>
                <w:szCs w:val="22"/>
              </w:rPr>
            </w:pPr>
            <w:r w:rsidRPr="00F25B98">
              <w:rPr>
                <w:bCs/>
                <w:sz w:val="22"/>
                <w:szCs w:val="22"/>
              </w:rPr>
              <w:t xml:space="preserve">Предлагается снизить требования к количеству специалистов по месту основной работы </w:t>
            </w:r>
            <w:r w:rsidRPr="00F25B98">
              <w:rPr>
                <w:bCs/>
                <w:iCs/>
                <w:sz w:val="22"/>
                <w:szCs w:val="22"/>
              </w:rPr>
              <w:t xml:space="preserve">для членов СРО – </w:t>
            </w:r>
            <w:proofErr w:type="spellStart"/>
            <w:r w:rsidRPr="00F25B98">
              <w:rPr>
                <w:bCs/>
                <w:iCs/>
                <w:sz w:val="22"/>
                <w:szCs w:val="22"/>
              </w:rPr>
              <w:t>микропредприятий</w:t>
            </w:r>
            <w:proofErr w:type="spellEnd"/>
            <w:r w:rsidRPr="00F25B98">
              <w:rPr>
                <w:bCs/>
                <w:iCs/>
                <w:sz w:val="22"/>
                <w:szCs w:val="22"/>
              </w:rPr>
              <w:t>, совокупный размер договорных обязательств которых не превышает 10 млн руб.</w:t>
            </w:r>
            <w:r w:rsidRPr="00F25B98">
              <w:rPr>
                <w:bCs/>
                <w:sz w:val="22"/>
                <w:szCs w:val="22"/>
              </w:rPr>
              <w:t xml:space="preserve"> </w:t>
            </w: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
                <w:bCs/>
                <w:sz w:val="22"/>
                <w:szCs w:val="22"/>
                <w:u w:val="single"/>
              </w:rPr>
            </w:pPr>
            <w:r w:rsidRPr="00F25B98">
              <w:rPr>
                <w:b/>
                <w:bCs/>
                <w:sz w:val="22"/>
                <w:szCs w:val="22"/>
                <w:u w:val="single"/>
              </w:rPr>
              <w:t>Пояснение к Варианту 3:</w:t>
            </w:r>
          </w:p>
          <w:p w:rsidR="00394A83" w:rsidRPr="00F25B98" w:rsidRDefault="00394A83" w:rsidP="00394A83">
            <w:pPr>
              <w:shd w:val="clear" w:color="auto" w:fill="FFFFFF" w:themeFill="background1"/>
              <w:jc w:val="both"/>
              <w:rPr>
                <w:bCs/>
                <w:iCs/>
                <w:sz w:val="22"/>
                <w:szCs w:val="22"/>
              </w:rPr>
            </w:pPr>
            <w:r w:rsidRPr="00F25B98">
              <w:rPr>
                <w:bCs/>
                <w:sz w:val="22"/>
                <w:szCs w:val="22"/>
              </w:rPr>
              <w:t xml:space="preserve">Предлагается ввести отдельные (пониженные) уровни ответственности по КФ ВВ и КФ ОДО для определённой категории </w:t>
            </w:r>
            <w:proofErr w:type="spellStart"/>
            <w:r w:rsidRPr="00F25B98">
              <w:rPr>
                <w:bCs/>
                <w:sz w:val="22"/>
                <w:szCs w:val="22"/>
              </w:rPr>
              <w:t>микропредприятий</w:t>
            </w:r>
            <w:proofErr w:type="spellEnd"/>
            <w:r w:rsidRPr="00F25B98">
              <w:rPr>
                <w:bCs/>
                <w:sz w:val="22"/>
                <w:szCs w:val="22"/>
              </w:rPr>
              <w:t xml:space="preserve"> и снизить для таких </w:t>
            </w:r>
            <w:proofErr w:type="spellStart"/>
            <w:r w:rsidRPr="00F25B98">
              <w:rPr>
                <w:bCs/>
                <w:sz w:val="22"/>
                <w:szCs w:val="22"/>
              </w:rPr>
              <w:t>микропредприятий</w:t>
            </w:r>
            <w:proofErr w:type="spellEnd"/>
            <w:r w:rsidRPr="00F25B98">
              <w:rPr>
                <w:bCs/>
                <w:sz w:val="22"/>
                <w:szCs w:val="22"/>
              </w:rPr>
              <w:t xml:space="preserve"> требования к количеству специалистов по месту основной </w:t>
            </w:r>
            <w:r w:rsidRPr="00F25B98">
              <w:rPr>
                <w:bCs/>
                <w:sz w:val="22"/>
                <w:szCs w:val="22"/>
              </w:rPr>
              <w:lastRenderedPageBreak/>
              <w:t xml:space="preserve">работы </w:t>
            </w:r>
            <w:r w:rsidRPr="00F25B98">
              <w:rPr>
                <w:bCs/>
                <w:iCs/>
                <w:sz w:val="22"/>
                <w:szCs w:val="22"/>
              </w:rPr>
              <w:t xml:space="preserve">для членов СРО – </w:t>
            </w:r>
            <w:proofErr w:type="spellStart"/>
            <w:r w:rsidRPr="00F25B98">
              <w:rPr>
                <w:bCs/>
                <w:iCs/>
                <w:sz w:val="22"/>
                <w:szCs w:val="22"/>
              </w:rPr>
              <w:t>микропредприятий</w:t>
            </w:r>
            <w:proofErr w:type="spellEnd"/>
            <w:r w:rsidRPr="00F25B98">
              <w:rPr>
                <w:bCs/>
                <w:iCs/>
                <w:sz w:val="22"/>
                <w:szCs w:val="22"/>
              </w:rPr>
              <w:t xml:space="preserve">. </w:t>
            </w: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shd w:val="clear" w:color="auto" w:fill="FFFFFF" w:themeFill="background1"/>
              <w:ind w:firstLine="590"/>
              <w:jc w:val="both"/>
              <w:rPr>
                <w:bCs/>
                <w:sz w:val="22"/>
                <w:szCs w:val="22"/>
              </w:rPr>
            </w:pPr>
          </w:p>
          <w:p w:rsidR="00394A83" w:rsidRPr="00F25B98" w:rsidRDefault="00394A83" w:rsidP="00394A83">
            <w:pPr>
              <w:shd w:val="clear" w:color="auto" w:fill="FFFFFF" w:themeFill="background1"/>
              <w:jc w:val="both"/>
              <w:rPr>
                <w:b/>
                <w:bCs/>
                <w:sz w:val="22"/>
                <w:szCs w:val="22"/>
                <w:u w:val="single"/>
              </w:rPr>
            </w:pPr>
          </w:p>
          <w:p w:rsidR="00394A83" w:rsidRPr="00F25B98" w:rsidRDefault="00394A83" w:rsidP="00394A83">
            <w:pPr>
              <w:shd w:val="clear" w:color="auto" w:fill="FFFFFF" w:themeFill="background1"/>
              <w:jc w:val="both"/>
              <w:rPr>
                <w:b/>
                <w:bCs/>
                <w:sz w:val="22"/>
                <w:szCs w:val="22"/>
                <w:u w:val="single"/>
              </w:rPr>
            </w:pPr>
          </w:p>
          <w:p w:rsidR="00394A83" w:rsidRPr="00F25B98" w:rsidRDefault="00394A83" w:rsidP="00394A83">
            <w:pPr>
              <w:shd w:val="clear" w:color="auto" w:fill="FFFFFF" w:themeFill="background1"/>
              <w:jc w:val="both"/>
              <w:rPr>
                <w:sz w:val="23"/>
                <w:szCs w:val="23"/>
              </w:rPr>
            </w:pPr>
          </w:p>
        </w:tc>
      </w:tr>
      <w:tr w:rsidR="00394A83" w:rsidRPr="00F25B98" w:rsidTr="00373392">
        <w:tc>
          <w:tcPr>
            <w:tcW w:w="899" w:type="dxa"/>
            <w:shd w:val="clear" w:color="auto" w:fill="auto"/>
          </w:tcPr>
          <w:p w:rsidR="00394A83" w:rsidRPr="00F25B98" w:rsidRDefault="00373392" w:rsidP="00373392">
            <w:pPr>
              <w:spacing w:before="100" w:after="100" w:line="312" w:lineRule="auto"/>
              <w:ind w:left="142"/>
            </w:pPr>
            <w:r w:rsidRPr="00F25B98">
              <w:lastRenderedPageBreak/>
              <w:t>1.1.2.</w:t>
            </w:r>
          </w:p>
        </w:tc>
        <w:tc>
          <w:tcPr>
            <w:tcW w:w="5053" w:type="dxa"/>
            <w:shd w:val="clear" w:color="auto" w:fill="auto"/>
          </w:tcPr>
          <w:p w:rsidR="00394A83" w:rsidRPr="00F25B98" w:rsidRDefault="00394A83" w:rsidP="00394A83">
            <w:pPr>
              <w:pStyle w:val="af0"/>
              <w:shd w:val="clear" w:color="auto" w:fill="FFFFFF" w:themeFill="background1"/>
              <w:tabs>
                <w:tab w:val="left" w:pos="993"/>
              </w:tabs>
              <w:jc w:val="both"/>
              <w:rPr>
                <w:rStyle w:val="blk"/>
                <w:i/>
                <w:color w:val="000000"/>
                <w:sz w:val="22"/>
                <w:szCs w:val="22"/>
              </w:rPr>
            </w:pPr>
            <w:r w:rsidRPr="00F25B98">
              <w:rPr>
                <w:i/>
                <w:color w:val="000000"/>
                <w:sz w:val="22"/>
                <w:szCs w:val="22"/>
              </w:rPr>
              <w:t xml:space="preserve">Часть 12 статьи 55.16 </w:t>
            </w:r>
            <w:proofErr w:type="spellStart"/>
            <w:r w:rsidRPr="00F25B98">
              <w:rPr>
                <w:i/>
                <w:color w:val="000000"/>
                <w:sz w:val="22"/>
                <w:szCs w:val="22"/>
              </w:rPr>
              <w:t>ГрК</w:t>
            </w:r>
            <w:proofErr w:type="spellEnd"/>
            <w:r w:rsidRPr="00F25B98">
              <w:rPr>
                <w:i/>
                <w:color w:val="000000"/>
                <w:sz w:val="22"/>
                <w:szCs w:val="22"/>
              </w:rPr>
              <w:t xml:space="preserve"> РФ:</w:t>
            </w:r>
          </w:p>
          <w:p w:rsidR="00394A83" w:rsidRPr="00F25B98" w:rsidRDefault="00394A83" w:rsidP="00394A83">
            <w:pPr>
              <w:shd w:val="clear" w:color="auto" w:fill="FFFFFF" w:themeFill="background1"/>
              <w:jc w:val="both"/>
              <w:rPr>
                <w:sz w:val="22"/>
                <w:szCs w:val="22"/>
              </w:rPr>
            </w:pPr>
            <w:r w:rsidRPr="00F25B98">
              <w:rPr>
                <w:rStyle w:val="blk"/>
                <w:sz w:val="22"/>
                <w:szCs w:val="22"/>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394A83" w:rsidRPr="00F25B98" w:rsidRDefault="00394A83" w:rsidP="00394A83">
            <w:pPr>
              <w:shd w:val="clear" w:color="auto" w:fill="FFFFFF" w:themeFill="background1"/>
              <w:jc w:val="both"/>
              <w:rPr>
                <w:sz w:val="22"/>
                <w:szCs w:val="22"/>
              </w:rPr>
            </w:pPr>
            <w:r w:rsidRPr="00F25B98">
              <w:rPr>
                <w:rStyle w:val="blk"/>
                <w:sz w:val="22"/>
                <w:szCs w:val="22"/>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w:t>
            </w:r>
            <w:r w:rsidRPr="00F25B98">
              <w:rPr>
                <w:rStyle w:val="blk"/>
                <w:sz w:val="22"/>
                <w:szCs w:val="22"/>
              </w:rPr>
              <w:lastRenderedPageBreak/>
              <w:t>превышает шестьдесят миллионов рублей (первый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rStyle w:val="blk"/>
                <w:sz w:val="22"/>
                <w:szCs w:val="22"/>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rStyle w:val="blk"/>
                <w:sz w:val="22"/>
                <w:szCs w:val="22"/>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rStyle w:val="blk"/>
                <w:sz w:val="22"/>
                <w:szCs w:val="22"/>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rStyle w:val="blk"/>
                <w:sz w:val="22"/>
                <w:szCs w:val="22"/>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394A83" w:rsidRPr="00F25B98" w:rsidRDefault="00394A83" w:rsidP="00394A83">
            <w:pPr>
              <w:shd w:val="clear" w:color="auto" w:fill="FFFFFF" w:themeFill="background1"/>
              <w:jc w:val="both"/>
              <w:rPr>
                <w:i/>
                <w:color w:val="000000"/>
                <w:sz w:val="22"/>
                <w:szCs w:val="22"/>
              </w:rPr>
            </w:pPr>
            <w:r w:rsidRPr="00F25B98">
              <w:rPr>
                <w:rStyle w:val="blk"/>
                <w:sz w:val="22"/>
                <w:szCs w:val="22"/>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tc>
        <w:tc>
          <w:tcPr>
            <w:tcW w:w="5401" w:type="dxa"/>
            <w:gridSpan w:val="2"/>
            <w:tcBorders>
              <w:right w:val="single" w:sz="4" w:space="0" w:color="auto"/>
            </w:tcBorders>
            <w:shd w:val="clear" w:color="auto" w:fill="auto"/>
          </w:tcPr>
          <w:p w:rsidR="00394A83" w:rsidRPr="00F25B98" w:rsidRDefault="00394A83" w:rsidP="00394A83">
            <w:pPr>
              <w:pStyle w:val="af0"/>
              <w:shd w:val="clear" w:color="auto" w:fill="FFFFFF" w:themeFill="background1"/>
              <w:spacing w:after="60"/>
              <w:jc w:val="both"/>
              <w:rPr>
                <w:b/>
                <w:bCs/>
                <w:sz w:val="22"/>
                <w:szCs w:val="22"/>
                <w:u w:val="single"/>
              </w:rPr>
            </w:pPr>
            <w:r w:rsidRPr="00F25B98">
              <w:rPr>
                <w:i/>
                <w:color w:val="000000"/>
                <w:sz w:val="22"/>
                <w:szCs w:val="22"/>
              </w:rPr>
              <w:lastRenderedPageBreak/>
              <w:t xml:space="preserve">Часть 12 статьи 55.16 </w:t>
            </w:r>
            <w:proofErr w:type="spellStart"/>
            <w:r w:rsidRPr="00F25B98">
              <w:rPr>
                <w:i/>
                <w:color w:val="000000"/>
                <w:sz w:val="22"/>
                <w:szCs w:val="22"/>
              </w:rPr>
              <w:t>ГрК</w:t>
            </w:r>
            <w:proofErr w:type="spellEnd"/>
            <w:r w:rsidRPr="00F25B98">
              <w:rPr>
                <w:i/>
                <w:color w:val="000000"/>
                <w:sz w:val="22"/>
                <w:szCs w:val="22"/>
              </w:rPr>
              <w:t xml:space="preserve"> РФ изложить в следующей редакции:</w:t>
            </w:r>
          </w:p>
          <w:p w:rsidR="00394A83" w:rsidRPr="00F25B98" w:rsidRDefault="00394A83" w:rsidP="00394A83">
            <w:pPr>
              <w:shd w:val="clear" w:color="auto" w:fill="FFFFFF" w:themeFill="background1"/>
              <w:jc w:val="both"/>
              <w:rPr>
                <w:rStyle w:val="blk"/>
                <w:sz w:val="22"/>
                <w:szCs w:val="22"/>
              </w:rPr>
            </w:pPr>
            <w:r w:rsidRPr="00F25B98">
              <w:rPr>
                <w:rStyle w:val="blk"/>
                <w:sz w:val="22"/>
                <w:szCs w:val="22"/>
              </w:rP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394A83" w:rsidRPr="00F25B98" w:rsidRDefault="00394A83" w:rsidP="00394A83">
            <w:pPr>
              <w:shd w:val="clear" w:color="auto" w:fill="FFFFFF" w:themeFill="background1"/>
              <w:jc w:val="both"/>
              <w:rPr>
                <w:sz w:val="22"/>
                <w:szCs w:val="22"/>
              </w:rPr>
            </w:pPr>
            <w:r w:rsidRPr="00F25B98">
              <w:rPr>
                <w:rStyle w:val="blk"/>
                <w:sz w:val="22"/>
                <w:szCs w:val="22"/>
              </w:rPr>
              <w:t xml:space="preserve">1) </w:t>
            </w:r>
            <w:r w:rsidRPr="00F25B98">
              <w:rPr>
                <w:b/>
              </w:rPr>
              <w:t>пятьдесят</w:t>
            </w:r>
            <w:r w:rsidRPr="00F25B98">
              <w:rPr>
                <w:b/>
                <w:sz w:val="22"/>
                <w:szCs w:val="22"/>
              </w:rPr>
              <w:t xml:space="preserve">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w:t>
            </w:r>
            <w:r w:rsidRPr="00F25B98">
              <w:rPr>
                <w:b/>
                <w:sz w:val="22"/>
                <w:szCs w:val="22"/>
              </w:rPr>
              <w:lastRenderedPageBreak/>
              <w:t>которого по одному договору не превышает десять миллионов рублей (первый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b/>
                <w:sz w:val="22"/>
                <w:szCs w:val="22"/>
              </w:rPr>
              <w:t>2</w:t>
            </w:r>
            <w:r w:rsidRPr="00F25B98">
              <w:rPr>
                <w:sz w:val="22"/>
                <w:szCs w:val="22"/>
              </w:rPr>
              <w:t>)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w:t>
            </w:r>
            <w:r w:rsidRPr="00F25B98">
              <w:rPr>
                <w:b/>
                <w:sz w:val="22"/>
                <w:szCs w:val="22"/>
              </w:rPr>
              <w:t>второй</w:t>
            </w:r>
            <w:r w:rsidRPr="00F25B98">
              <w:rPr>
                <w:sz w:val="22"/>
                <w:szCs w:val="22"/>
              </w:rPr>
              <w:t xml:space="preserve">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b/>
                <w:sz w:val="22"/>
                <w:szCs w:val="22"/>
              </w:rPr>
              <w:t>3</w:t>
            </w:r>
            <w:r w:rsidRPr="00F25B98">
              <w:rPr>
                <w:sz w:val="22"/>
                <w:szCs w:val="22"/>
              </w:rPr>
              <w:t>)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w:t>
            </w:r>
            <w:r w:rsidRPr="00F25B98">
              <w:rPr>
                <w:b/>
                <w:sz w:val="22"/>
                <w:szCs w:val="22"/>
              </w:rPr>
              <w:t>третий</w:t>
            </w:r>
            <w:r w:rsidRPr="00F25B98">
              <w:rPr>
                <w:sz w:val="22"/>
                <w:szCs w:val="22"/>
              </w:rPr>
              <w:t xml:space="preserve">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b/>
                <w:sz w:val="22"/>
                <w:szCs w:val="22"/>
              </w:rPr>
              <w:t>4</w:t>
            </w:r>
            <w:r w:rsidRPr="00F25B98">
              <w:rPr>
                <w:sz w:val="22"/>
                <w:szCs w:val="22"/>
              </w:rPr>
              <w:t>)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w:t>
            </w:r>
            <w:r w:rsidRPr="00F25B98">
              <w:rPr>
                <w:b/>
                <w:sz w:val="22"/>
                <w:szCs w:val="22"/>
              </w:rPr>
              <w:t>четвертый</w:t>
            </w:r>
            <w:r w:rsidRPr="00F25B98">
              <w:rPr>
                <w:sz w:val="22"/>
                <w:szCs w:val="22"/>
              </w:rPr>
              <w:t xml:space="preserve">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b/>
                <w:sz w:val="22"/>
                <w:szCs w:val="22"/>
              </w:rPr>
              <w:t>5</w:t>
            </w:r>
            <w:r w:rsidRPr="00F25B98">
              <w:rPr>
                <w:sz w:val="22"/>
                <w:szCs w:val="22"/>
              </w:rPr>
              <w:t>)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w:t>
            </w:r>
            <w:r w:rsidRPr="00F25B98">
              <w:rPr>
                <w:b/>
                <w:sz w:val="22"/>
                <w:szCs w:val="22"/>
              </w:rPr>
              <w:t>пятый</w:t>
            </w:r>
            <w:r w:rsidRPr="00F25B98">
              <w:rPr>
                <w:sz w:val="22"/>
                <w:szCs w:val="22"/>
              </w:rPr>
              <w:t xml:space="preserve">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b/>
                <w:sz w:val="22"/>
                <w:szCs w:val="22"/>
              </w:rPr>
              <w:t>6</w:t>
            </w:r>
            <w:r w:rsidRPr="00F25B98">
              <w:rPr>
                <w:sz w:val="22"/>
                <w:szCs w:val="22"/>
              </w:rPr>
              <w:t>)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w:t>
            </w:r>
            <w:r w:rsidRPr="00F25B98">
              <w:rPr>
                <w:b/>
                <w:sz w:val="22"/>
                <w:szCs w:val="22"/>
              </w:rPr>
              <w:t>шестой</w:t>
            </w:r>
            <w:r w:rsidRPr="00F25B98">
              <w:rPr>
                <w:sz w:val="22"/>
                <w:szCs w:val="22"/>
              </w:rPr>
              <w:t xml:space="preserve"> уровень ответственности члена саморегулируемой организации);</w:t>
            </w:r>
          </w:p>
          <w:p w:rsidR="00394A83" w:rsidRPr="00F25B98" w:rsidRDefault="00394A83" w:rsidP="00394A83">
            <w:pPr>
              <w:shd w:val="clear" w:color="auto" w:fill="FFFFFF" w:themeFill="background1"/>
              <w:spacing w:after="60"/>
              <w:jc w:val="both"/>
              <w:rPr>
                <w:sz w:val="22"/>
                <w:szCs w:val="22"/>
              </w:rPr>
            </w:pPr>
            <w:r w:rsidRPr="00F25B98">
              <w:rPr>
                <w:b/>
                <w:sz w:val="22"/>
                <w:szCs w:val="22"/>
              </w:rPr>
              <w:t>7</w:t>
            </w:r>
            <w:r w:rsidRPr="00F25B98">
              <w:rPr>
                <w:sz w:val="22"/>
                <w:szCs w:val="22"/>
              </w:rPr>
              <w:t xml:space="preserve">) сто тысяч рублей в случае, если член саморегулируемой организации планирует осуществлять только снос объекта капитального </w:t>
            </w:r>
            <w:r w:rsidRPr="00F25B98">
              <w:rPr>
                <w:sz w:val="22"/>
                <w:szCs w:val="22"/>
              </w:rPr>
              <w:lastRenderedPageBreak/>
              <w:t>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tc>
        <w:tc>
          <w:tcPr>
            <w:tcW w:w="4377" w:type="dxa"/>
            <w:vMerge w:val="restart"/>
            <w:tcBorders>
              <w:left w:val="single" w:sz="4" w:space="0" w:color="auto"/>
              <w:right w:val="single" w:sz="4" w:space="0" w:color="auto"/>
            </w:tcBorders>
            <w:shd w:val="clear" w:color="auto" w:fill="auto"/>
          </w:tcPr>
          <w:p w:rsidR="00394A83" w:rsidRPr="00F25B98" w:rsidRDefault="00394A83" w:rsidP="00394A83">
            <w:pPr>
              <w:shd w:val="clear" w:color="auto" w:fill="FFFFFF" w:themeFill="background1"/>
              <w:jc w:val="both"/>
              <w:rPr>
                <w:b/>
                <w:bCs/>
                <w:sz w:val="22"/>
                <w:szCs w:val="22"/>
                <w:u w:val="single"/>
              </w:rPr>
            </w:pPr>
            <w:r w:rsidRPr="00F25B98">
              <w:rPr>
                <w:b/>
                <w:bCs/>
                <w:sz w:val="22"/>
                <w:szCs w:val="22"/>
                <w:u w:val="single"/>
              </w:rPr>
              <w:lastRenderedPageBreak/>
              <w:t>Примечание:</w:t>
            </w:r>
          </w:p>
          <w:p w:rsidR="00394A83" w:rsidRPr="00F25B98" w:rsidRDefault="00394A83" w:rsidP="00394A83">
            <w:pPr>
              <w:shd w:val="clear" w:color="auto" w:fill="FFFFFF" w:themeFill="background1"/>
              <w:jc w:val="both"/>
              <w:rPr>
                <w:bCs/>
                <w:sz w:val="22"/>
                <w:szCs w:val="22"/>
              </w:rPr>
            </w:pPr>
            <w:r w:rsidRPr="00F25B98">
              <w:rPr>
                <w:bCs/>
                <w:sz w:val="22"/>
                <w:szCs w:val="22"/>
              </w:rPr>
              <w:t xml:space="preserve">Предлагается ввести отдельные (пониженные) уровни ответственности по КФ ВВ и КФ ОДО для определённой категории </w:t>
            </w:r>
            <w:proofErr w:type="spellStart"/>
            <w:r w:rsidRPr="00F25B98">
              <w:rPr>
                <w:bCs/>
                <w:sz w:val="22"/>
                <w:szCs w:val="22"/>
              </w:rPr>
              <w:t>микропредприятий</w:t>
            </w:r>
            <w:proofErr w:type="spellEnd"/>
            <w:r w:rsidRPr="00F25B98">
              <w:rPr>
                <w:bCs/>
                <w:sz w:val="22"/>
                <w:szCs w:val="22"/>
              </w:rPr>
              <w:t xml:space="preserve"> и снизить для таких </w:t>
            </w:r>
            <w:proofErr w:type="spellStart"/>
            <w:r w:rsidRPr="00F25B98">
              <w:rPr>
                <w:bCs/>
                <w:sz w:val="22"/>
                <w:szCs w:val="22"/>
              </w:rPr>
              <w:t>микропредприятий</w:t>
            </w:r>
            <w:proofErr w:type="spellEnd"/>
            <w:r w:rsidRPr="00F25B98">
              <w:rPr>
                <w:bCs/>
                <w:sz w:val="22"/>
                <w:szCs w:val="22"/>
              </w:rPr>
              <w:t xml:space="preserve"> требования к количеству специалистов по месту основной работы </w:t>
            </w:r>
            <w:r w:rsidRPr="00F25B98">
              <w:rPr>
                <w:bCs/>
                <w:iCs/>
                <w:sz w:val="22"/>
                <w:szCs w:val="22"/>
              </w:rPr>
              <w:t xml:space="preserve">для членов СРО – </w:t>
            </w:r>
            <w:proofErr w:type="spellStart"/>
            <w:r w:rsidRPr="00F25B98">
              <w:rPr>
                <w:bCs/>
                <w:iCs/>
                <w:sz w:val="22"/>
                <w:szCs w:val="22"/>
              </w:rPr>
              <w:t>микропредприятий</w:t>
            </w:r>
            <w:proofErr w:type="spellEnd"/>
            <w:r w:rsidRPr="00F25B98">
              <w:rPr>
                <w:bCs/>
                <w:iCs/>
                <w:sz w:val="22"/>
                <w:szCs w:val="22"/>
              </w:rPr>
              <w:t xml:space="preserve">. </w:t>
            </w:r>
          </w:p>
          <w:p w:rsidR="00394A83" w:rsidRPr="00F25B98" w:rsidRDefault="00394A83" w:rsidP="00394A83">
            <w:pPr>
              <w:shd w:val="clear" w:color="auto" w:fill="FFFFFF" w:themeFill="background1"/>
              <w:jc w:val="both"/>
              <w:rPr>
                <w:bCs/>
                <w:sz w:val="22"/>
                <w:szCs w:val="22"/>
              </w:rPr>
            </w:pPr>
          </w:p>
          <w:p w:rsidR="00394A83" w:rsidRPr="00F25B98" w:rsidRDefault="00394A83" w:rsidP="00394A83">
            <w:pPr>
              <w:pStyle w:val="af0"/>
              <w:shd w:val="clear" w:color="auto" w:fill="FFFFFF" w:themeFill="background1"/>
              <w:tabs>
                <w:tab w:val="left" w:pos="993"/>
              </w:tabs>
              <w:spacing w:after="60"/>
              <w:ind w:firstLine="23"/>
              <w:jc w:val="both"/>
              <w:rPr>
                <w:b/>
                <w:bCs/>
                <w:sz w:val="22"/>
                <w:szCs w:val="22"/>
                <w:u w:val="single"/>
              </w:rPr>
            </w:pPr>
          </w:p>
        </w:tc>
      </w:tr>
      <w:tr w:rsidR="00394A83" w:rsidRPr="00F25B98" w:rsidTr="00373392">
        <w:tc>
          <w:tcPr>
            <w:tcW w:w="899" w:type="dxa"/>
            <w:shd w:val="clear" w:color="auto" w:fill="auto"/>
          </w:tcPr>
          <w:p w:rsidR="00394A83" w:rsidRPr="00F25B98" w:rsidRDefault="00373392" w:rsidP="00373392">
            <w:pPr>
              <w:spacing w:before="100" w:after="100" w:line="312" w:lineRule="auto"/>
              <w:ind w:left="142"/>
            </w:pPr>
            <w:r w:rsidRPr="00F25B98">
              <w:lastRenderedPageBreak/>
              <w:t>1.1.3.</w:t>
            </w:r>
          </w:p>
        </w:tc>
        <w:tc>
          <w:tcPr>
            <w:tcW w:w="5053" w:type="dxa"/>
            <w:shd w:val="clear" w:color="auto" w:fill="auto"/>
          </w:tcPr>
          <w:p w:rsidR="00394A83" w:rsidRPr="00F25B98" w:rsidRDefault="00394A83" w:rsidP="00394A83">
            <w:pPr>
              <w:shd w:val="clear" w:color="auto" w:fill="FFFFFF" w:themeFill="background1"/>
              <w:rPr>
                <w:rStyle w:val="blk"/>
                <w:sz w:val="22"/>
                <w:szCs w:val="22"/>
              </w:rPr>
            </w:pPr>
            <w:r w:rsidRPr="00F25B98">
              <w:rPr>
                <w:i/>
                <w:color w:val="000000"/>
                <w:sz w:val="22"/>
                <w:szCs w:val="22"/>
              </w:rPr>
              <w:t xml:space="preserve">Часть 13 статьи 55.16 </w:t>
            </w:r>
            <w:proofErr w:type="spellStart"/>
            <w:r w:rsidRPr="00F25B98">
              <w:rPr>
                <w:i/>
                <w:color w:val="000000"/>
                <w:sz w:val="22"/>
                <w:szCs w:val="22"/>
              </w:rPr>
              <w:t>ГрК</w:t>
            </w:r>
            <w:proofErr w:type="spellEnd"/>
            <w:r w:rsidRPr="00F25B98">
              <w:rPr>
                <w:i/>
                <w:color w:val="000000"/>
                <w:sz w:val="22"/>
                <w:szCs w:val="22"/>
              </w:rPr>
              <w:t xml:space="preserve"> РФ:</w:t>
            </w:r>
          </w:p>
          <w:p w:rsidR="00394A83" w:rsidRPr="00F25B98" w:rsidRDefault="00394A83" w:rsidP="00394A83">
            <w:pPr>
              <w:shd w:val="clear" w:color="auto" w:fill="FFFFFF" w:themeFill="background1"/>
              <w:jc w:val="both"/>
              <w:rPr>
                <w:sz w:val="22"/>
                <w:szCs w:val="22"/>
              </w:rPr>
            </w:pPr>
            <w:r w:rsidRPr="00F25B98">
              <w:rPr>
                <w:rStyle w:val="blk"/>
                <w:sz w:val="22"/>
                <w:szCs w:val="22"/>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394A83" w:rsidRPr="00F25B98" w:rsidRDefault="00394A83" w:rsidP="00394A83">
            <w:pPr>
              <w:shd w:val="clear" w:color="auto" w:fill="FFFFFF" w:themeFill="background1"/>
              <w:jc w:val="both"/>
              <w:rPr>
                <w:sz w:val="22"/>
                <w:szCs w:val="22"/>
              </w:rPr>
            </w:pPr>
            <w:r w:rsidRPr="00F25B98">
              <w:rPr>
                <w:rStyle w:val="blk"/>
                <w:sz w:val="22"/>
                <w:szCs w:val="22"/>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rStyle w:val="blk"/>
                <w:sz w:val="22"/>
                <w:szCs w:val="22"/>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rStyle w:val="blk"/>
                <w:sz w:val="22"/>
                <w:szCs w:val="22"/>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rStyle w:val="blk"/>
                <w:sz w:val="22"/>
                <w:szCs w:val="22"/>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394A83" w:rsidRPr="00F25B98" w:rsidRDefault="00394A83" w:rsidP="00394A83">
            <w:pPr>
              <w:pStyle w:val="af0"/>
              <w:shd w:val="clear" w:color="auto" w:fill="FFFFFF" w:themeFill="background1"/>
              <w:tabs>
                <w:tab w:val="left" w:pos="993"/>
              </w:tabs>
              <w:jc w:val="both"/>
              <w:rPr>
                <w:i/>
                <w:color w:val="000000"/>
                <w:sz w:val="22"/>
                <w:szCs w:val="22"/>
              </w:rPr>
            </w:pPr>
            <w:r w:rsidRPr="00F25B98">
              <w:rPr>
                <w:rStyle w:val="blk"/>
                <w:sz w:val="22"/>
                <w:szCs w:val="22"/>
              </w:rPr>
              <w:t xml:space="preserve">5) двадцать пять миллионов рублей в случае, если предельный размер обязательств по таким договорам составляет десять миллиардов рублей и </w:t>
            </w:r>
            <w:r w:rsidRPr="00F25B98">
              <w:rPr>
                <w:rStyle w:val="blk"/>
                <w:sz w:val="22"/>
                <w:szCs w:val="22"/>
              </w:rPr>
              <w:lastRenderedPageBreak/>
              <w:t>более (пятый уровень ответственности члена саморегулируемой организации).</w:t>
            </w:r>
          </w:p>
        </w:tc>
        <w:tc>
          <w:tcPr>
            <w:tcW w:w="5401" w:type="dxa"/>
            <w:gridSpan w:val="2"/>
            <w:tcBorders>
              <w:right w:val="single" w:sz="4" w:space="0" w:color="auto"/>
            </w:tcBorders>
            <w:shd w:val="clear" w:color="auto" w:fill="auto"/>
          </w:tcPr>
          <w:p w:rsidR="00394A83" w:rsidRPr="00F25B98" w:rsidRDefault="00394A83" w:rsidP="00394A83">
            <w:pPr>
              <w:shd w:val="clear" w:color="auto" w:fill="FFFFFF" w:themeFill="background1"/>
              <w:rPr>
                <w:i/>
                <w:color w:val="000000"/>
                <w:sz w:val="22"/>
                <w:szCs w:val="22"/>
              </w:rPr>
            </w:pPr>
            <w:r w:rsidRPr="00F25B98">
              <w:rPr>
                <w:i/>
                <w:color w:val="000000"/>
                <w:sz w:val="22"/>
                <w:szCs w:val="22"/>
              </w:rPr>
              <w:lastRenderedPageBreak/>
              <w:t xml:space="preserve">Часть 13 статьи 55.16 </w:t>
            </w:r>
            <w:proofErr w:type="spellStart"/>
            <w:r w:rsidRPr="00F25B98">
              <w:rPr>
                <w:i/>
                <w:color w:val="000000"/>
                <w:sz w:val="22"/>
                <w:szCs w:val="22"/>
              </w:rPr>
              <w:t>ГрК</w:t>
            </w:r>
            <w:proofErr w:type="spellEnd"/>
            <w:r w:rsidRPr="00F25B98">
              <w:rPr>
                <w:i/>
                <w:color w:val="000000"/>
                <w:sz w:val="22"/>
                <w:szCs w:val="22"/>
              </w:rPr>
              <w:t xml:space="preserve"> РФ изложить в следующей редакции:</w:t>
            </w:r>
          </w:p>
          <w:p w:rsidR="00394A83" w:rsidRPr="00F25B98" w:rsidRDefault="00394A83" w:rsidP="00394A83">
            <w:pPr>
              <w:shd w:val="clear" w:color="auto" w:fill="FFFFFF" w:themeFill="background1"/>
              <w:jc w:val="both"/>
              <w:rPr>
                <w:sz w:val="22"/>
                <w:szCs w:val="22"/>
              </w:rPr>
            </w:pPr>
            <w:r w:rsidRPr="00F25B98">
              <w:rPr>
                <w:rStyle w:val="blk"/>
                <w:sz w:val="22"/>
                <w:szCs w:val="22"/>
              </w:rP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394A83" w:rsidRPr="00F25B98" w:rsidRDefault="00394A83" w:rsidP="00394A83">
            <w:pPr>
              <w:shd w:val="clear" w:color="auto" w:fill="FFFFFF" w:themeFill="background1"/>
              <w:jc w:val="both"/>
              <w:rPr>
                <w:rStyle w:val="blk"/>
                <w:sz w:val="22"/>
                <w:szCs w:val="22"/>
              </w:rPr>
            </w:pPr>
            <w:r w:rsidRPr="00F25B98">
              <w:rPr>
                <w:rStyle w:val="blk"/>
                <w:sz w:val="22"/>
                <w:szCs w:val="22"/>
              </w:rPr>
              <w:t xml:space="preserve">1) </w:t>
            </w:r>
            <w:r w:rsidRPr="00F25B98">
              <w:rPr>
                <w:rStyle w:val="blk"/>
                <w:b/>
                <w:sz w:val="22"/>
                <w:szCs w:val="22"/>
              </w:rPr>
              <w:t>сто тысяч рублей в случае, если предельный размер обязательств по таким договорам не превышает десять миллионов рублей (первый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rStyle w:val="blk"/>
                <w:b/>
                <w:sz w:val="22"/>
                <w:szCs w:val="22"/>
              </w:rPr>
              <w:t>2</w:t>
            </w:r>
            <w:r w:rsidRPr="00F25B98">
              <w:rPr>
                <w:rStyle w:val="blk"/>
                <w:sz w:val="22"/>
                <w:szCs w:val="22"/>
              </w:rPr>
              <w:t>) двести тысяч рублей в случае, если предельный размер обязательств по таким договорам не превышает шестьдесят миллионов рублей (</w:t>
            </w:r>
            <w:r w:rsidRPr="00F25B98">
              <w:rPr>
                <w:rStyle w:val="blk"/>
                <w:b/>
                <w:sz w:val="22"/>
                <w:szCs w:val="22"/>
              </w:rPr>
              <w:t>второй</w:t>
            </w:r>
            <w:r w:rsidRPr="00F25B98">
              <w:rPr>
                <w:rStyle w:val="blk"/>
                <w:sz w:val="22"/>
                <w:szCs w:val="22"/>
              </w:rPr>
              <w:t xml:space="preserve">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rStyle w:val="blk"/>
                <w:b/>
                <w:sz w:val="22"/>
                <w:szCs w:val="22"/>
              </w:rPr>
              <w:t>3</w:t>
            </w:r>
            <w:r w:rsidRPr="00F25B98">
              <w:rPr>
                <w:rStyle w:val="blk"/>
                <w:sz w:val="22"/>
                <w:szCs w:val="22"/>
              </w:rPr>
              <w:t>) два миллиона пятьсот тысяч рублей в случае, если предельный размер обязательств по таким договорам не превышает пятьсот миллионов рублей (</w:t>
            </w:r>
            <w:r w:rsidRPr="00F25B98">
              <w:rPr>
                <w:rStyle w:val="blk"/>
                <w:b/>
                <w:sz w:val="22"/>
                <w:szCs w:val="22"/>
              </w:rPr>
              <w:t>третий</w:t>
            </w:r>
            <w:r w:rsidRPr="00F25B98">
              <w:rPr>
                <w:rStyle w:val="blk"/>
                <w:sz w:val="22"/>
                <w:szCs w:val="22"/>
              </w:rPr>
              <w:t xml:space="preserve">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rStyle w:val="blk"/>
                <w:b/>
                <w:sz w:val="22"/>
                <w:szCs w:val="22"/>
              </w:rPr>
              <w:t>4</w:t>
            </w:r>
            <w:r w:rsidRPr="00F25B98">
              <w:rPr>
                <w:rStyle w:val="blk"/>
                <w:sz w:val="22"/>
                <w:szCs w:val="22"/>
              </w:rPr>
              <w:t>) четыре миллиона пятьсот тысяч рублей в случае, если предельный размер обязательств по таким договорам не превышает три миллиарда рублей (</w:t>
            </w:r>
            <w:r w:rsidRPr="00F25B98">
              <w:rPr>
                <w:rStyle w:val="blk"/>
                <w:b/>
                <w:sz w:val="22"/>
                <w:szCs w:val="22"/>
              </w:rPr>
              <w:t>четвертый</w:t>
            </w:r>
            <w:r w:rsidRPr="00F25B98">
              <w:rPr>
                <w:rStyle w:val="blk"/>
                <w:sz w:val="22"/>
                <w:szCs w:val="22"/>
              </w:rPr>
              <w:t xml:space="preserve"> уровень ответственности члена саморегулируемой организации);</w:t>
            </w:r>
          </w:p>
          <w:p w:rsidR="00394A83" w:rsidRPr="00F25B98" w:rsidRDefault="00394A83" w:rsidP="00394A83">
            <w:pPr>
              <w:shd w:val="clear" w:color="auto" w:fill="FFFFFF" w:themeFill="background1"/>
              <w:jc w:val="both"/>
              <w:rPr>
                <w:sz w:val="22"/>
                <w:szCs w:val="22"/>
              </w:rPr>
            </w:pPr>
            <w:r w:rsidRPr="00F25B98">
              <w:rPr>
                <w:rStyle w:val="blk"/>
                <w:b/>
                <w:sz w:val="22"/>
                <w:szCs w:val="22"/>
              </w:rPr>
              <w:t>5</w:t>
            </w:r>
            <w:r w:rsidRPr="00F25B98">
              <w:rPr>
                <w:rStyle w:val="blk"/>
                <w:sz w:val="22"/>
                <w:szCs w:val="22"/>
              </w:rPr>
              <w:t>) семь миллионов рублей в случае, если предельный размер обязательств по таким договорам не превышает десять миллиардов рублей (</w:t>
            </w:r>
            <w:r w:rsidRPr="00F25B98">
              <w:rPr>
                <w:rStyle w:val="blk"/>
                <w:b/>
                <w:sz w:val="22"/>
                <w:szCs w:val="22"/>
              </w:rPr>
              <w:t>пятый</w:t>
            </w:r>
            <w:r w:rsidRPr="00F25B98">
              <w:rPr>
                <w:rStyle w:val="blk"/>
                <w:sz w:val="22"/>
                <w:szCs w:val="22"/>
              </w:rPr>
              <w:t xml:space="preserve"> уровень ответственности члена саморегулируемой организации);</w:t>
            </w:r>
          </w:p>
          <w:p w:rsidR="00394A83" w:rsidRPr="00F25B98" w:rsidRDefault="00394A83" w:rsidP="00394A83">
            <w:pPr>
              <w:pStyle w:val="af0"/>
              <w:shd w:val="clear" w:color="auto" w:fill="FFFFFF" w:themeFill="background1"/>
              <w:spacing w:after="60"/>
              <w:jc w:val="both"/>
              <w:rPr>
                <w:rStyle w:val="blk"/>
                <w:b/>
                <w:sz w:val="22"/>
                <w:szCs w:val="22"/>
                <w:u w:val="single"/>
              </w:rPr>
            </w:pPr>
            <w:r w:rsidRPr="00F25B98">
              <w:rPr>
                <w:rStyle w:val="blk"/>
                <w:b/>
                <w:sz w:val="22"/>
                <w:szCs w:val="22"/>
              </w:rPr>
              <w:lastRenderedPageBreak/>
              <w:t>6</w:t>
            </w:r>
            <w:r w:rsidRPr="00F25B98">
              <w:rPr>
                <w:rStyle w:val="blk"/>
                <w:sz w:val="22"/>
                <w:szCs w:val="22"/>
              </w:rPr>
              <w:t>) двадцать пять миллионов рублей в случае, если предельный размер обязательств по таким договорам составляет десять миллиардов рублей и более (</w:t>
            </w:r>
            <w:r w:rsidRPr="00F25B98">
              <w:rPr>
                <w:rStyle w:val="blk"/>
                <w:b/>
                <w:sz w:val="22"/>
                <w:szCs w:val="22"/>
              </w:rPr>
              <w:t>шестой</w:t>
            </w:r>
            <w:r w:rsidRPr="00F25B98">
              <w:rPr>
                <w:rStyle w:val="blk"/>
                <w:sz w:val="22"/>
                <w:szCs w:val="22"/>
              </w:rPr>
              <w:t xml:space="preserve"> уровень ответственности члена саморегулируемой организации).»</w:t>
            </w:r>
          </w:p>
        </w:tc>
        <w:tc>
          <w:tcPr>
            <w:tcW w:w="4377" w:type="dxa"/>
            <w:vMerge/>
            <w:tcBorders>
              <w:left w:val="single" w:sz="4" w:space="0" w:color="auto"/>
              <w:right w:val="single" w:sz="4" w:space="0" w:color="auto"/>
            </w:tcBorders>
            <w:shd w:val="clear" w:color="auto" w:fill="auto"/>
          </w:tcPr>
          <w:p w:rsidR="00394A83" w:rsidRPr="00F25B98" w:rsidRDefault="00394A83" w:rsidP="00394A83">
            <w:pPr>
              <w:pStyle w:val="af0"/>
              <w:shd w:val="clear" w:color="auto" w:fill="FFFFFF" w:themeFill="background1"/>
              <w:tabs>
                <w:tab w:val="left" w:pos="993"/>
              </w:tabs>
              <w:spacing w:after="60"/>
              <w:ind w:firstLine="23"/>
              <w:jc w:val="both"/>
              <w:rPr>
                <w:bCs/>
                <w:sz w:val="22"/>
                <w:szCs w:val="22"/>
              </w:rPr>
            </w:pPr>
          </w:p>
        </w:tc>
      </w:tr>
      <w:tr w:rsidR="00D362B9" w:rsidRPr="00F25B98" w:rsidTr="00B257C3">
        <w:tc>
          <w:tcPr>
            <w:tcW w:w="15730" w:type="dxa"/>
            <w:gridSpan w:val="5"/>
            <w:tcBorders>
              <w:right w:val="single" w:sz="4" w:space="0" w:color="auto"/>
            </w:tcBorders>
            <w:shd w:val="clear" w:color="auto" w:fill="auto"/>
          </w:tcPr>
          <w:p w:rsidR="00D362B9" w:rsidRPr="00F25B98" w:rsidRDefault="00373392" w:rsidP="00373392">
            <w:pPr>
              <w:pStyle w:val="a4"/>
              <w:numPr>
                <w:ilvl w:val="1"/>
                <w:numId w:val="14"/>
              </w:numPr>
              <w:shd w:val="clear" w:color="auto" w:fill="FFFFFF" w:themeFill="background1"/>
              <w:spacing w:after="120"/>
              <w:jc w:val="center"/>
              <w:rPr>
                <w:rFonts w:ascii="Times New Roman" w:hAnsi="Times New Roman"/>
                <w:bCs/>
              </w:rPr>
            </w:pPr>
            <w:r w:rsidRPr="00F25B98">
              <w:rPr>
                <w:rFonts w:ascii="Times New Roman" w:hAnsi="Times New Roman"/>
                <w:b/>
                <w:sz w:val="28"/>
                <w:szCs w:val="28"/>
              </w:rPr>
              <w:t xml:space="preserve">. </w:t>
            </w:r>
            <w:r w:rsidR="00D362B9" w:rsidRPr="00F25B98">
              <w:rPr>
                <w:rFonts w:ascii="Times New Roman" w:hAnsi="Times New Roman"/>
                <w:b/>
                <w:sz w:val="28"/>
                <w:szCs w:val="28"/>
              </w:rPr>
              <w:t>Снижение требований к специалистам</w:t>
            </w:r>
          </w:p>
        </w:tc>
      </w:tr>
      <w:tr w:rsidR="00394A83" w:rsidRPr="00F25B98" w:rsidTr="00373392">
        <w:tc>
          <w:tcPr>
            <w:tcW w:w="899" w:type="dxa"/>
            <w:shd w:val="clear" w:color="auto" w:fill="auto"/>
          </w:tcPr>
          <w:p w:rsidR="00394A83" w:rsidRPr="00F25B98" w:rsidRDefault="00373392" w:rsidP="00373392">
            <w:pPr>
              <w:spacing w:before="100" w:after="100" w:line="312" w:lineRule="auto"/>
              <w:ind w:left="142"/>
            </w:pPr>
            <w:r w:rsidRPr="00F25B98">
              <w:t>1.2.1.</w:t>
            </w:r>
          </w:p>
        </w:tc>
        <w:tc>
          <w:tcPr>
            <w:tcW w:w="5053" w:type="dxa"/>
            <w:shd w:val="clear" w:color="auto" w:fill="auto"/>
          </w:tcPr>
          <w:p w:rsidR="00394A83" w:rsidRPr="00F25B98" w:rsidRDefault="00394A83" w:rsidP="00394A83">
            <w:pPr>
              <w:pStyle w:val="af0"/>
              <w:shd w:val="clear" w:color="auto" w:fill="FFFFFF" w:themeFill="background1"/>
              <w:tabs>
                <w:tab w:val="left" w:pos="993"/>
              </w:tabs>
              <w:jc w:val="both"/>
              <w:rPr>
                <w:i/>
                <w:color w:val="000000"/>
                <w:sz w:val="22"/>
                <w:szCs w:val="22"/>
              </w:rPr>
            </w:pPr>
            <w:r w:rsidRPr="00F25B98">
              <w:rPr>
                <w:i/>
                <w:color w:val="000000"/>
                <w:sz w:val="22"/>
                <w:szCs w:val="22"/>
              </w:rPr>
              <w:t xml:space="preserve">Пункт 1 части 6 статьи 55.5 </w:t>
            </w:r>
            <w:proofErr w:type="spellStart"/>
            <w:r w:rsidRPr="00F25B98">
              <w:rPr>
                <w:i/>
                <w:color w:val="000000"/>
                <w:sz w:val="22"/>
                <w:szCs w:val="22"/>
              </w:rPr>
              <w:t>ГрК</w:t>
            </w:r>
            <w:proofErr w:type="spellEnd"/>
            <w:r w:rsidRPr="00F25B98">
              <w:rPr>
                <w:i/>
                <w:color w:val="000000"/>
                <w:sz w:val="22"/>
                <w:szCs w:val="22"/>
              </w:rPr>
              <w:t xml:space="preserve"> РФ:</w:t>
            </w:r>
          </w:p>
          <w:p w:rsidR="00394A83" w:rsidRPr="00F25B98" w:rsidRDefault="00394A83" w:rsidP="00394A83">
            <w:pPr>
              <w:jc w:val="both"/>
              <w:rPr>
                <w:rFonts w:ascii="Verdana" w:hAnsi="Verdana"/>
                <w:sz w:val="22"/>
                <w:szCs w:val="22"/>
              </w:rPr>
            </w:pPr>
            <w:r w:rsidRPr="00F25B98">
              <w:rPr>
                <w:sz w:val="22"/>
                <w:szCs w:val="22"/>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tc>
        <w:tc>
          <w:tcPr>
            <w:tcW w:w="5401" w:type="dxa"/>
            <w:gridSpan w:val="2"/>
            <w:tcBorders>
              <w:right w:val="single" w:sz="4" w:space="0" w:color="auto"/>
            </w:tcBorders>
            <w:shd w:val="clear" w:color="auto" w:fill="auto"/>
          </w:tcPr>
          <w:p w:rsidR="00394A83" w:rsidRPr="00F25B98" w:rsidRDefault="00394A83" w:rsidP="00394A83">
            <w:pPr>
              <w:pStyle w:val="af0"/>
              <w:shd w:val="clear" w:color="auto" w:fill="FFFFFF" w:themeFill="background1"/>
              <w:tabs>
                <w:tab w:val="left" w:pos="993"/>
              </w:tabs>
              <w:jc w:val="both"/>
              <w:rPr>
                <w:i/>
                <w:color w:val="000000"/>
                <w:sz w:val="22"/>
                <w:szCs w:val="22"/>
              </w:rPr>
            </w:pPr>
            <w:r w:rsidRPr="00F25B98">
              <w:rPr>
                <w:i/>
                <w:color w:val="000000"/>
                <w:sz w:val="22"/>
                <w:szCs w:val="22"/>
              </w:rPr>
              <w:t xml:space="preserve">Пункт 1 части 6 статьи 55.5 </w:t>
            </w:r>
            <w:proofErr w:type="spellStart"/>
            <w:r w:rsidRPr="00F25B98">
              <w:rPr>
                <w:i/>
                <w:color w:val="000000"/>
                <w:sz w:val="22"/>
                <w:szCs w:val="22"/>
              </w:rPr>
              <w:t>ГрК</w:t>
            </w:r>
            <w:proofErr w:type="spellEnd"/>
            <w:r w:rsidRPr="00F25B98">
              <w:rPr>
                <w:i/>
                <w:color w:val="000000"/>
                <w:sz w:val="22"/>
                <w:szCs w:val="22"/>
              </w:rPr>
              <w:t xml:space="preserve"> РФ изложить в следующей редакции:</w:t>
            </w:r>
          </w:p>
          <w:p w:rsidR="00394A83" w:rsidRPr="00F25B98" w:rsidRDefault="00394A83" w:rsidP="00394A83">
            <w:pPr>
              <w:pStyle w:val="af0"/>
              <w:shd w:val="clear" w:color="auto" w:fill="FFFFFF" w:themeFill="background1"/>
              <w:tabs>
                <w:tab w:val="left" w:pos="993"/>
              </w:tabs>
              <w:jc w:val="both"/>
              <w:rPr>
                <w:i/>
                <w:color w:val="000000"/>
                <w:sz w:val="22"/>
                <w:szCs w:val="22"/>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 xml:space="preserve">г. Москвы (ОК по Москве 23.10.2018 не выдвигала предложений в </w:t>
            </w:r>
            <w:proofErr w:type="spellStart"/>
            <w:r w:rsidRPr="00F25B98">
              <w:rPr>
                <w:b/>
                <w:bCs/>
                <w:sz w:val="22"/>
                <w:szCs w:val="22"/>
                <w:u w:val="single"/>
              </w:rPr>
              <w:t>ГрК</w:t>
            </w:r>
            <w:proofErr w:type="spellEnd"/>
            <w:r w:rsidRPr="00F25B98">
              <w:rPr>
                <w:b/>
                <w:bCs/>
                <w:sz w:val="22"/>
                <w:szCs w:val="22"/>
                <w:u w:val="single"/>
              </w:rPr>
              <w:t xml:space="preserve"> РФ):</w:t>
            </w:r>
          </w:p>
          <w:p w:rsidR="00394A83" w:rsidRPr="00F25B98" w:rsidRDefault="00394A83" w:rsidP="00394A83">
            <w:pPr>
              <w:jc w:val="both"/>
              <w:rPr>
                <w:sz w:val="22"/>
                <w:szCs w:val="22"/>
              </w:rPr>
            </w:pPr>
            <w:r w:rsidRPr="00F25B98">
              <w:rPr>
                <w:sz w:val="22"/>
                <w:szCs w:val="22"/>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w:t>
            </w:r>
            <w:r w:rsidRPr="00F25B98">
              <w:rPr>
                <w:b/>
                <w:sz w:val="22"/>
                <w:szCs w:val="22"/>
              </w:rPr>
              <w:t>бурение нефтяных, водозаборных и газовых скважин, оказание услуг супервайзера при бурении нефтяных, водозаборных и газовых скважин, а также услуг супервайзера при капитальном и подземном ремонте указанных скважин</w:t>
            </w:r>
            <w:r w:rsidRPr="00F25B98">
              <w:rPr>
                <w:sz w:val="22"/>
                <w:szCs w:val="22"/>
              </w:rPr>
              <w:t xml:space="preserve"> - наличие высшего образования соответствующего профиля и стажа работы по специальности не менее чем пять лет;»</w:t>
            </w:r>
          </w:p>
          <w:p w:rsidR="00394A83" w:rsidRPr="00F25B98" w:rsidRDefault="00394A83" w:rsidP="00394A83">
            <w:pPr>
              <w:jc w:val="both"/>
              <w:rPr>
                <w:sz w:val="22"/>
                <w:szCs w:val="22"/>
              </w:rPr>
            </w:pPr>
          </w:p>
          <w:p w:rsidR="00394A83" w:rsidRPr="00F25B98" w:rsidRDefault="00394A83" w:rsidP="00394A83">
            <w:pPr>
              <w:pStyle w:val="af0"/>
              <w:shd w:val="clear" w:color="auto" w:fill="FFFFFF" w:themeFill="background1"/>
              <w:tabs>
                <w:tab w:val="left" w:pos="993"/>
              </w:tabs>
              <w:jc w:val="both"/>
              <w:rPr>
                <w:i/>
                <w:color w:val="000000"/>
                <w:sz w:val="22"/>
                <w:szCs w:val="22"/>
              </w:rPr>
            </w:pPr>
            <w:r w:rsidRPr="00F25B98">
              <w:rPr>
                <w:b/>
                <w:bCs/>
                <w:sz w:val="22"/>
                <w:szCs w:val="22"/>
                <w:u w:val="single"/>
              </w:rPr>
              <w:t>Предложение ДФО (ОК 03.08.2018):</w:t>
            </w:r>
          </w:p>
          <w:p w:rsidR="00394A83" w:rsidRPr="00F25B98" w:rsidRDefault="00394A83" w:rsidP="00394A83">
            <w:pPr>
              <w:jc w:val="both"/>
              <w:rPr>
                <w:sz w:val="22"/>
                <w:szCs w:val="22"/>
              </w:rPr>
            </w:pPr>
            <w:r w:rsidRPr="00F25B98">
              <w:rPr>
                <w:sz w:val="22"/>
                <w:szCs w:val="22"/>
              </w:rPr>
              <w:t>«1) квалификационные требования к индивидуальным предпринимателям, а также руководителям юридического лица, в случае, если такое лицо самостоятельно организует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394A83" w:rsidRPr="00F25B98" w:rsidRDefault="00394A83" w:rsidP="00D60734">
            <w:pPr>
              <w:spacing w:after="60"/>
              <w:jc w:val="both"/>
              <w:rPr>
                <w:sz w:val="22"/>
                <w:szCs w:val="22"/>
              </w:rPr>
            </w:pPr>
            <w:r w:rsidRPr="00F25B98">
              <w:rPr>
                <w:b/>
                <w:sz w:val="22"/>
                <w:szCs w:val="22"/>
              </w:rPr>
              <w:t xml:space="preserve">наличие не менее 1 работника, занимающего должности руководителей (генеральный директор (директор), технический директор, или их заместители, главный инженер), по месту основной работы, имеющего высшее образование по специальности или направлению подготовки в </w:t>
            </w:r>
            <w:r w:rsidRPr="00F25B98">
              <w:rPr>
                <w:b/>
                <w:sz w:val="22"/>
                <w:szCs w:val="22"/>
              </w:rPr>
              <w:lastRenderedPageBreak/>
              <w:t>области строительства соответствующего профиля, стаж работы по специальности не менее 5 лет</w:t>
            </w:r>
            <w:r w:rsidRPr="00F25B98">
              <w:rPr>
                <w:sz w:val="22"/>
                <w:szCs w:val="22"/>
              </w:rPr>
              <w:t>;»</w:t>
            </w:r>
          </w:p>
        </w:tc>
        <w:tc>
          <w:tcPr>
            <w:tcW w:w="4377" w:type="dxa"/>
            <w:tcBorders>
              <w:left w:val="single" w:sz="4" w:space="0" w:color="auto"/>
              <w:right w:val="single" w:sz="4" w:space="0" w:color="auto"/>
            </w:tcBorders>
            <w:shd w:val="clear" w:color="auto" w:fill="auto"/>
          </w:tcPr>
          <w:p w:rsidR="00394A83" w:rsidRPr="00F25B98" w:rsidRDefault="00394A83" w:rsidP="00394A83">
            <w:pPr>
              <w:shd w:val="clear" w:color="auto" w:fill="FFFFFF" w:themeFill="background1"/>
              <w:spacing w:after="120"/>
              <w:jc w:val="both"/>
              <w:rPr>
                <w:bCs/>
                <w:sz w:val="22"/>
                <w:szCs w:val="22"/>
              </w:rPr>
            </w:pPr>
            <w:r w:rsidRPr="00F25B98">
              <w:rPr>
                <w:bCs/>
                <w:sz w:val="22"/>
                <w:szCs w:val="22"/>
              </w:rPr>
              <w:lastRenderedPageBreak/>
              <w:t xml:space="preserve">ОК по Москве 23.10.2018 не выдвигала предложений в </w:t>
            </w:r>
            <w:proofErr w:type="spellStart"/>
            <w:r w:rsidRPr="00F25B98">
              <w:rPr>
                <w:bCs/>
                <w:sz w:val="22"/>
                <w:szCs w:val="22"/>
              </w:rPr>
              <w:t>ГрК</w:t>
            </w:r>
            <w:proofErr w:type="spellEnd"/>
            <w:r w:rsidRPr="00F25B98">
              <w:rPr>
                <w:bCs/>
                <w:sz w:val="22"/>
                <w:szCs w:val="22"/>
              </w:rPr>
              <w:t xml:space="preserve"> РФ</w:t>
            </w:r>
          </w:p>
          <w:p w:rsidR="00394A83" w:rsidRPr="00F25B98" w:rsidRDefault="00394A83" w:rsidP="00394A83">
            <w:pPr>
              <w:shd w:val="clear" w:color="auto" w:fill="FFFFFF" w:themeFill="background1"/>
              <w:spacing w:after="120"/>
              <w:jc w:val="both"/>
              <w:rPr>
                <w:bCs/>
                <w:sz w:val="22"/>
                <w:szCs w:val="22"/>
              </w:rPr>
            </w:pPr>
          </w:p>
        </w:tc>
      </w:tr>
      <w:tr w:rsidR="00854A98" w:rsidRPr="00F25B98" w:rsidTr="00373392">
        <w:tc>
          <w:tcPr>
            <w:tcW w:w="899" w:type="dxa"/>
            <w:shd w:val="clear" w:color="auto" w:fill="auto"/>
          </w:tcPr>
          <w:p w:rsidR="00854A98" w:rsidRPr="00F25B98" w:rsidRDefault="00373392" w:rsidP="00373392">
            <w:pPr>
              <w:spacing w:before="100" w:after="100" w:line="312" w:lineRule="auto"/>
              <w:ind w:left="142"/>
            </w:pPr>
            <w:r w:rsidRPr="00F25B98">
              <w:t>1.2.2.</w:t>
            </w:r>
          </w:p>
        </w:tc>
        <w:tc>
          <w:tcPr>
            <w:tcW w:w="5053" w:type="dxa"/>
            <w:shd w:val="clear" w:color="auto" w:fill="auto"/>
          </w:tcPr>
          <w:p w:rsidR="00854A98" w:rsidRPr="00F25B98" w:rsidRDefault="00854A98" w:rsidP="00854A98">
            <w:pPr>
              <w:pStyle w:val="af0"/>
              <w:shd w:val="clear" w:color="auto" w:fill="FFFFFF" w:themeFill="background1"/>
              <w:tabs>
                <w:tab w:val="left" w:pos="993"/>
              </w:tabs>
              <w:jc w:val="both"/>
              <w:rPr>
                <w:i/>
                <w:color w:val="000000"/>
                <w:sz w:val="22"/>
                <w:szCs w:val="22"/>
              </w:rPr>
            </w:pPr>
            <w:r w:rsidRPr="00F25B98">
              <w:rPr>
                <w:i/>
                <w:color w:val="000000"/>
                <w:sz w:val="22"/>
                <w:szCs w:val="22"/>
              </w:rPr>
              <w:t xml:space="preserve">Пункт 2 части 6 статьи 55.5 </w:t>
            </w:r>
            <w:proofErr w:type="spellStart"/>
            <w:r w:rsidRPr="00F25B98">
              <w:rPr>
                <w:i/>
                <w:color w:val="000000"/>
                <w:sz w:val="22"/>
                <w:szCs w:val="22"/>
              </w:rPr>
              <w:t>ГрК</w:t>
            </w:r>
            <w:proofErr w:type="spellEnd"/>
            <w:r w:rsidRPr="00F25B98">
              <w:rPr>
                <w:i/>
                <w:color w:val="000000"/>
                <w:sz w:val="22"/>
                <w:szCs w:val="22"/>
              </w:rPr>
              <w:t xml:space="preserve"> РФ:</w:t>
            </w:r>
          </w:p>
          <w:p w:rsidR="00854A98" w:rsidRPr="00F25B98" w:rsidRDefault="00854A98" w:rsidP="004E4BB4">
            <w:pPr>
              <w:pStyle w:val="af0"/>
              <w:shd w:val="clear" w:color="auto" w:fill="FFFFFF" w:themeFill="background1"/>
              <w:tabs>
                <w:tab w:val="left" w:pos="993"/>
              </w:tabs>
              <w:jc w:val="both"/>
              <w:rPr>
                <w:color w:val="000000"/>
                <w:sz w:val="22"/>
                <w:szCs w:val="22"/>
              </w:rPr>
            </w:pPr>
            <w:r w:rsidRPr="00F25B98">
              <w:rPr>
                <w:color w:val="000000"/>
                <w:sz w:val="22"/>
                <w:szCs w:val="22"/>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tc>
        <w:tc>
          <w:tcPr>
            <w:tcW w:w="5401" w:type="dxa"/>
            <w:gridSpan w:val="2"/>
            <w:tcBorders>
              <w:right w:val="single" w:sz="4" w:space="0" w:color="auto"/>
            </w:tcBorders>
            <w:shd w:val="clear" w:color="auto" w:fill="auto"/>
          </w:tcPr>
          <w:p w:rsidR="00854A98" w:rsidRPr="00F25B98" w:rsidRDefault="00854A98" w:rsidP="00854A98">
            <w:pPr>
              <w:pStyle w:val="af0"/>
              <w:shd w:val="clear" w:color="auto" w:fill="FFFFFF" w:themeFill="background1"/>
              <w:tabs>
                <w:tab w:val="left" w:pos="993"/>
              </w:tabs>
              <w:jc w:val="both"/>
              <w:rPr>
                <w:i/>
                <w:color w:val="000000"/>
                <w:sz w:val="22"/>
                <w:szCs w:val="22"/>
              </w:rPr>
            </w:pPr>
            <w:r w:rsidRPr="00F25B98">
              <w:rPr>
                <w:i/>
                <w:color w:val="000000"/>
                <w:sz w:val="22"/>
                <w:szCs w:val="22"/>
              </w:rPr>
              <w:t xml:space="preserve">Пункт 2 части 6 статьи 55.5 </w:t>
            </w:r>
            <w:proofErr w:type="spellStart"/>
            <w:r w:rsidRPr="00F25B98">
              <w:rPr>
                <w:i/>
                <w:color w:val="000000"/>
                <w:sz w:val="22"/>
                <w:szCs w:val="22"/>
              </w:rPr>
              <w:t>ГрК</w:t>
            </w:r>
            <w:proofErr w:type="spellEnd"/>
            <w:r w:rsidRPr="00F25B98">
              <w:rPr>
                <w:i/>
                <w:color w:val="000000"/>
                <w:sz w:val="22"/>
                <w:szCs w:val="22"/>
              </w:rPr>
              <w:t xml:space="preserve"> РФ изложить в следующей редакции:</w:t>
            </w:r>
          </w:p>
          <w:p w:rsidR="00854A98" w:rsidRPr="00F25B98" w:rsidRDefault="00854A98" w:rsidP="00854A98">
            <w:pPr>
              <w:pStyle w:val="af0"/>
              <w:shd w:val="clear" w:color="auto" w:fill="FFFFFF" w:themeFill="background1"/>
              <w:spacing w:after="60"/>
              <w:jc w:val="both"/>
              <w:rPr>
                <w:b/>
                <w:color w:val="000000"/>
                <w:sz w:val="22"/>
                <w:szCs w:val="22"/>
              </w:rPr>
            </w:pPr>
            <w:r w:rsidRPr="00F25B98">
              <w:rPr>
                <w:sz w:val="23"/>
                <w:szCs w:val="23"/>
              </w:rPr>
              <w:t>Предоставить возможность строительному предприятию иметь в своем составе одного специалиста, внесённого в НРС</w:t>
            </w:r>
          </w:p>
          <w:p w:rsidR="00854A98" w:rsidRPr="00F25B98" w:rsidRDefault="00854A98" w:rsidP="00854A98">
            <w:pPr>
              <w:pStyle w:val="af0"/>
              <w:shd w:val="clear" w:color="auto" w:fill="FFFFFF" w:themeFill="background1"/>
              <w:spacing w:after="60"/>
              <w:jc w:val="both"/>
              <w:rPr>
                <w:b/>
                <w:bCs/>
                <w:sz w:val="22"/>
                <w:szCs w:val="22"/>
                <w:u w:val="single"/>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 xml:space="preserve">г. Москвы (ОК по Москве 23.10.2018 не выдвигала предложений в </w:t>
            </w:r>
            <w:proofErr w:type="spellStart"/>
            <w:r w:rsidRPr="00F25B98">
              <w:rPr>
                <w:b/>
                <w:bCs/>
                <w:sz w:val="22"/>
                <w:szCs w:val="22"/>
                <w:u w:val="single"/>
              </w:rPr>
              <w:t>ГрК</w:t>
            </w:r>
            <w:proofErr w:type="spellEnd"/>
            <w:r w:rsidRPr="00F25B98">
              <w:rPr>
                <w:b/>
                <w:bCs/>
                <w:sz w:val="22"/>
                <w:szCs w:val="22"/>
                <w:u w:val="single"/>
              </w:rPr>
              <w:t xml:space="preserve"> РФ):</w:t>
            </w:r>
          </w:p>
          <w:p w:rsidR="00854A98" w:rsidRPr="00F25B98" w:rsidRDefault="00854A98" w:rsidP="00521B82">
            <w:pPr>
              <w:autoSpaceDE w:val="0"/>
              <w:autoSpaceDN w:val="0"/>
              <w:adjustRightInd w:val="0"/>
              <w:jc w:val="both"/>
              <w:rPr>
                <w:i/>
                <w:color w:val="000000"/>
                <w:sz w:val="22"/>
                <w:szCs w:val="22"/>
              </w:rPr>
            </w:pPr>
            <w:r w:rsidRPr="00F25B98">
              <w:rPr>
                <w:color w:val="000000"/>
                <w:sz w:val="22"/>
                <w:szCs w:val="22"/>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w:t>
            </w:r>
            <w:r w:rsidRPr="00F25B98">
              <w:rPr>
                <w:b/>
                <w:bCs/>
                <w:color w:val="000000"/>
                <w:sz w:val="22"/>
                <w:szCs w:val="22"/>
              </w:rPr>
              <w:t xml:space="preserve">, </w:t>
            </w:r>
            <w:r w:rsidRPr="00F25B98">
              <w:rPr>
                <w:rFonts w:eastAsia="Calibri"/>
                <w:b/>
                <w:bCs/>
                <w:sz w:val="22"/>
                <w:szCs w:val="22"/>
                <w:lang w:eastAsia="ru-RU"/>
              </w:rPr>
              <w:t>бурение нефтяных, водозаборных и газовых скважин, оказание услуг супервайзера при бурени</w:t>
            </w:r>
            <w:r w:rsidRPr="00F25B98">
              <w:rPr>
                <w:rFonts w:eastAsia="Calibri"/>
                <w:b/>
                <w:bCs/>
                <w:sz w:val="22"/>
                <w:szCs w:val="22"/>
              </w:rPr>
              <w:t>и</w:t>
            </w:r>
            <w:r w:rsidRPr="00F25B98">
              <w:rPr>
                <w:color w:val="000000"/>
                <w:sz w:val="22"/>
                <w:szCs w:val="22"/>
              </w:rPr>
              <w:t xml:space="preserve">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 </w:t>
            </w:r>
            <w:r w:rsidRPr="00F25B98">
              <w:rPr>
                <w:rFonts w:eastAsia="Calibri"/>
                <w:b/>
                <w:bCs/>
                <w:sz w:val="22"/>
                <w:szCs w:val="22"/>
                <w:lang w:eastAsia="ru-RU"/>
              </w:rPr>
              <w:t>на инженерных должностях не менее чем три года при наличии высшего образования, и не менее</w:t>
            </w:r>
            <w:r w:rsidR="00521B82" w:rsidRPr="00F25B98">
              <w:rPr>
                <w:rFonts w:eastAsia="Calibri"/>
                <w:b/>
                <w:bCs/>
                <w:sz w:val="22"/>
                <w:szCs w:val="22"/>
                <w:lang w:eastAsia="ru-RU"/>
              </w:rPr>
              <w:t xml:space="preserve"> </w:t>
            </w:r>
            <w:r w:rsidRPr="00F25B98">
              <w:rPr>
                <w:rFonts w:eastAsia="Calibri"/>
                <w:b/>
                <w:bCs/>
                <w:sz w:val="22"/>
                <w:szCs w:val="22"/>
              </w:rPr>
              <w:t>чем пять лет при наличии средне-технического образования</w:t>
            </w:r>
            <w:r w:rsidRPr="00F25B98">
              <w:rPr>
                <w:color w:val="000000"/>
                <w:sz w:val="22"/>
                <w:szCs w:val="22"/>
              </w:rPr>
              <w:t>.»</w:t>
            </w:r>
          </w:p>
        </w:tc>
        <w:tc>
          <w:tcPr>
            <w:tcW w:w="4377" w:type="dxa"/>
            <w:tcBorders>
              <w:left w:val="single" w:sz="4" w:space="0" w:color="auto"/>
              <w:right w:val="single" w:sz="4" w:space="0" w:color="auto"/>
            </w:tcBorders>
            <w:shd w:val="clear" w:color="auto" w:fill="auto"/>
          </w:tcPr>
          <w:p w:rsidR="00B11FD1" w:rsidRPr="00F25B98" w:rsidRDefault="00854A98" w:rsidP="00B11FD1">
            <w:pPr>
              <w:shd w:val="clear" w:color="auto" w:fill="FFFFFF" w:themeFill="background1"/>
              <w:spacing w:after="120"/>
              <w:jc w:val="both"/>
              <w:rPr>
                <w:bCs/>
                <w:sz w:val="22"/>
                <w:szCs w:val="22"/>
              </w:rPr>
            </w:pPr>
            <w:r w:rsidRPr="00F25B98">
              <w:rPr>
                <w:bCs/>
                <w:sz w:val="22"/>
                <w:szCs w:val="22"/>
              </w:rPr>
              <w:t xml:space="preserve">ОК по Москве 23.10.2018 не выдвигала предложений в </w:t>
            </w:r>
            <w:proofErr w:type="spellStart"/>
            <w:r w:rsidRPr="00F25B98">
              <w:rPr>
                <w:bCs/>
                <w:sz w:val="22"/>
                <w:szCs w:val="22"/>
              </w:rPr>
              <w:t>ГрК</w:t>
            </w:r>
            <w:proofErr w:type="spellEnd"/>
            <w:r w:rsidRPr="00F25B98">
              <w:rPr>
                <w:bCs/>
                <w:sz w:val="22"/>
                <w:szCs w:val="22"/>
              </w:rPr>
              <w:t xml:space="preserve"> РФ</w:t>
            </w:r>
          </w:p>
        </w:tc>
      </w:tr>
      <w:tr w:rsidR="004E4BB4" w:rsidRPr="00F25B98" w:rsidTr="00373392">
        <w:tc>
          <w:tcPr>
            <w:tcW w:w="899" w:type="dxa"/>
            <w:shd w:val="clear" w:color="auto" w:fill="auto"/>
          </w:tcPr>
          <w:p w:rsidR="004E4BB4" w:rsidRPr="00F25B98" w:rsidRDefault="00373392" w:rsidP="00373392">
            <w:pPr>
              <w:spacing w:before="100" w:after="100" w:line="312" w:lineRule="auto"/>
              <w:ind w:left="142"/>
            </w:pPr>
            <w:r w:rsidRPr="00F25B98">
              <w:t>1.2.3.</w:t>
            </w:r>
          </w:p>
        </w:tc>
        <w:tc>
          <w:tcPr>
            <w:tcW w:w="5053" w:type="dxa"/>
            <w:shd w:val="clear" w:color="auto" w:fill="auto"/>
          </w:tcPr>
          <w:p w:rsidR="004E4BB4" w:rsidRPr="00F25B98" w:rsidRDefault="004E4BB4" w:rsidP="004E4BB4">
            <w:pPr>
              <w:shd w:val="clear" w:color="auto" w:fill="FFFFFF" w:themeFill="background1"/>
              <w:autoSpaceDE w:val="0"/>
              <w:autoSpaceDN w:val="0"/>
              <w:adjustRightInd w:val="0"/>
              <w:jc w:val="both"/>
              <w:rPr>
                <w:bCs/>
                <w:i/>
                <w:sz w:val="22"/>
                <w:szCs w:val="22"/>
              </w:rPr>
            </w:pPr>
            <w:r w:rsidRPr="00F25B98">
              <w:rPr>
                <w:bCs/>
                <w:i/>
                <w:sz w:val="22"/>
                <w:szCs w:val="22"/>
              </w:rPr>
              <w:t xml:space="preserve">Наименование статьи 55.5-1 </w:t>
            </w:r>
            <w:proofErr w:type="spellStart"/>
            <w:r w:rsidRPr="00F25B98">
              <w:rPr>
                <w:bCs/>
                <w:i/>
                <w:sz w:val="22"/>
                <w:szCs w:val="22"/>
              </w:rPr>
              <w:t>ГрК</w:t>
            </w:r>
            <w:proofErr w:type="spellEnd"/>
            <w:r w:rsidRPr="00F25B98">
              <w:rPr>
                <w:bCs/>
                <w:i/>
                <w:sz w:val="22"/>
                <w:szCs w:val="22"/>
              </w:rPr>
              <w:t xml:space="preserve"> РФ:</w:t>
            </w:r>
          </w:p>
          <w:p w:rsidR="004E4BB4" w:rsidRPr="00F25B98" w:rsidRDefault="004E4BB4" w:rsidP="004E4BB4">
            <w:pPr>
              <w:jc w:val="both"/>
              <w:rPr>
                <w:rFonts w:ascii="Verdana" w:hAnsi="Verdana"/>
                <w:sz w:val="21"/>
                <w:szCs w:val="21"/>
              </w:rPr>
            </w:pPr>
            <w:r w:rsidRPr="00F25B98">
              <w:rPr>
                <w:rFonts w:asciiTheme="majorBidi" w:hAnsiTheme="majorBidi" w:cstheme="majorBidi"/>
                <w:sz w:val="22"/>
                <w:szCs w:val="22"/>
              </w:rPr>
              <w:t>«Специалисты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tc>
        <w:tc>
          <w:tcPr>
            <w:tcW w:w="5401" w:type="dxa"/>
            <w:gridSpan w:val="2"/>
            <w:tcBorders>
              <w:right w:val="single" w:sz="4" w:space="0" w:color="auto"/>
            </w:tcBorders>
            <w:shd w:val="clear" w:color="auto" w:fill="auto"/>
          </w:tcPr>
          <w:p w:rsidR="004E4BB4" w:rsidRPr="00F25B98" w:rsidRDefault="004E4BB4" w:rsidP="004E4BB4">
            <w:pPr>
              <w:shd w:val="clear" w:color="auto" w:fill="FFFFFF" w:themeFill="background1"/>
              <w:spacing w:after="60"/>
              <w:jc w:val="both"/>
              <w:rPr>
                <w:b/>
                <w:bCs/>
                <w:sz w:val="22"/>
                <w:szCs w:val="22"/>
                <w:u w:val="single"/>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г. Москвы</w:t>
            </w:r>
            <w:r w:rsidR="00F73E46" w:rsidRPr="00F25B98">
              <w:rPr>
                <w:b/>
                <w:bCs/>
                <w:sz w:val="22"/>
                <w:szCs w:val="22"/>
                <w:u w:val="single"/>
              </w:rPr>
              <w:t xml:space="preserve"> (ОК по Москве 23.10.2018 не выдвигала предложений в </w:t>
            </w:r>
            <w:proofErr w:type="spellStart"/>
            <w:r w:rsidR="00F73E46" w:rsidRPr="00F25B98">
              <w:rPr>
                <w:b/>
                <w:bCs/>
                <w:sz w:val="22"/>
                <w:szCs w:val="22"/>
                <w:u w:val="single"/>
              </w:rPr>
              <w:t>ГрК</w:t>
            </w:r>
            <w:proofErr w:type="spellEnd"/>
            <w:r w:rsidR="00F73E46" w:rsidRPr="00F25B98">
              <w:rPr>
                <w:b/>
                <w:bCs/>
                <w:sz w:val="22"/>
                <w:szCs w:val="22"/>
                <w:u w:val="single"/>
              </w:rPr>
              <w:t xml:space="preserve"> РФ)</w:t>
            </w:r>
            <w:r w:rsidRPr="00F25B98">
              <w:rPr>
                <w:b/>
                <w:bCs/>
                <w:sz w:val="22"/>
                <w:szCs w:val="22"/>
                <w:u w:val="single"/>
              </w:rPr>
              <w:t>:</w:t>
            </w:r>
          </w:p>
          <w:p w:rsidR="004E4BB4" w:rsidRPr="00F25B98" w:rsidRDefault="004E4BB4" w:rsidP="004E4BB4">
            <w:pPr>
              <w:shd w:val="clear" w:color="auto" w:fill="FFFFFF" w:themeFill="background1"/>
              <w:autoSpaceDE w:val="0"/>
              <w:autoSpaceDN w:val="0"/>
              <w:adjustRightInd w:val="0"/>
              <w:jc w:val="both"/>
              <w:rPr>
                <w:bCs/>
                <w:i/>
                <w:sz w:val="22"/>
                <w:szCs w:val="22"/>
              </w:rPr>
            </w:pPr>
            <w:r w:rsidRPr="00F25B98">
              <w:rPr>
                <w:bCs/>
                <w:i/>
                <w:sz w:val="22"/>
                <w:szCs w:val="22"/>
              </w:rPr>
              <w:t>Дополнить наименование статьи 55.5-1 словом «и бурения»:</w:t>
            </w:r>
          </w:p>
          <w:p w:rsidR="00A76C2E" w:rsidRPr="00F25B98" w:rsidRDefault="004E4BB4" w:rsidP="00650405">
            <w:pPr>
              <w:shd w:val="clear" w:color="auto" w:fill="FFFFFF" w:themeFill="background1"/>
              <w:autoSpaceDE w:val="0"/>
              <w:autoSpaceDN w:val="0"/>
              <w:adjustRightInd w:val="0"/>
              <w:spacing w:after="60"/>
              <w:jc w:val="both"/>
              <w:rPr>
                <w:i/>
                <w:sz w:val="22"/>
                <w:szCs w:val="22"/>
              </w:rPr>
            </w:pPr>
            <w:r w:rsidRPr="00F25B98">
              <w:rPr>
                <w:rFonts w:asciiTheme="majorBidi" w:hAnsiTheme="majorBidi" w:cstheme="majorBidi"/>
                <w:sz w:val="22"/>
                <w:szCs w:val="22"/>
              </w:rPr>
              <w:t xml:space="preserve">«Специалисты по организации инженерных изысканий, специалисты по организации архитектурно-строительного проектирования, </w:t>
            </w:r>
            <w:r w:rsidRPr="00F25B98">
              <w:rPr>
                <w:rFonts w:asciiTheme="majorBidi" w:hAnsiTheme="majorBidi" w:cstheme="majorBidi"/>
                <w:sz w:val="22"/>
                <w:szCs w:val="22"/>
              </w:rPr>
              <w:lastRenderedPageBreak/>
              <w:t xml:space="preserve">специалисты по организации строительства </w:t>
            </w:r>
            <w:r w:rsidRPr="00F25B98">
              <w:rPr>
                <w:rFonts w:asciiTheme="majorBidi" w:hAnsiTheme="majorBidi" w:cstheme="majorBidi"/>
                <w:b/>
                <w:bCs/>
                <w:sz w:val="22"/>
                <w:szCs w:val="22"/>
              </w:rPr>
              <w:t>и бурения»</w:t>
            </w:r>
          </w:p>
        </w:tc>
        <w:tc>
          <w:tcPr>
            <w:tcW w:w="4377" w:type="dxa"/>
            <w:tcBorders>
              <w:left w:val="single" w:sz="4" w:space="0" w:color="auto"/>
              <w:right w:val="single" w:sz="4" w:space="0" w:color="auto"/>
            </w:tcBorders>
            <w:shd w:val="clear" w:color="auto" w:fill="auto"/>
          </w:tcPr>
          <w:p w:rsidR="004E4BB4" w:rsidRPr="00F25B98" w:rsidRDefault="00F73E46" w:rsidP="00F73E46">
            <w:pPr>
              <w:shd w:val="clear" w:color="auto" w:fill="FFFFFF" w:themeFill="background1"/>
              <w:spacing w:after="120"/>
              <w:jc w:val="both"/>
              <w:rPr>
                <w:bCs/>
                <w:sz w:val="22"/>
                <w:szCs w:val="22"/>
              </w:rPr>
            </w:pPr>
            <w:r w:rsidRPr="00F25B98">
              <w:rPr>
                <w:bCs/>
                <w:sz w:val="22"/>
                <w:szCs w:val="22"/>
              </w:rPr>
              <w:lastRenderedPageBreak/>
              <w:t xml:space="preserve">ОК по Москве 23.10.2018 не выдвигала предложений в </w:t>
            </w:r>
            <w:proofErr w:type="spellStart"/>
            <w:r w:rsidRPr="00F25B98">
              <w:rPr>
                <w:bCs/>
                <w:sz w:val="22"/>
                <w:szCs w:val="22"/>
              </w:rPr>
              <w:t>ГрК</w:t>
            </w:r>
            <w:proofErr w:type="spellEnd"/>
            <w:r w:rsidRPr="00F25B98">
              <w:rPr>
                <w:bCs/>
                <w:sz w:val="22"/>
                <w:szCs w:val="22"/>
              </w:rPr>
              <w:t xml:space="preserve"> РФ</w:t>
            </w:r>
          </w:p>
          <w:p w:rsidR="0070544F" w:rsidRPr="00F25B98" w:rsidRDefault="0070544F" w:rsidP="00F73E46">
            <w:pPr>
              <w:shd w:val="clear" w:color="auto" w:fill="FFFFFF" w:themeFill="background1"/>
              <w:spacing w:after="120"/>
              <w:jc w:val="both"/>
              <w:rPr>
                <w:bCs/>
                <w:sz w:val="22"/>
                <w:szCs w:val="22"/>
              </w:rPr>
            </w:pPr>
          </w:p>
        </w:tc>
      </w:tr>
      <w:tr w:rsidR="00A31D44" w:rsidRPr="00F25B98" w:rsidTr="00373392">
        <w:tc>
          <w:tcPr>
            <w:tcW w:w="899" w:type="dxa"/>
            <w:shd w:val="clear" w:color="auto" w:fill="auto"/>
          </w:tcPr>
          <w:p w:rsidR="00A31D44" w:rsidRPr="00F25B98" w:rsidRDefault="00373392" w:rsidP="00373392">
            <w:pPr>
              <w:spacing w:before="100" w:after="100" w:line="312" w:lineRule="auto"/>
              <w:ind w:left="142"/>
            </w:pPr>
            <w:r w:rsidRPr="00F25B98">
              <w:t>1.2.4.</w:t>
            </w:r>
          </w:p>
        </w:tc>
        <w:tc>
          <w:tcPr>
            <w:tcW w:w="5053" w:type="dxa"/>
            <w:shd w:val="clear" w:color="auto" w:fill="auto"/>
          </w:tcPr>
          <w:p w:rsidR="00A31D44" w:rsidRPr="00F25B98" w:rsidRDefault="00A31D44" w:rsidP="00007A13">
            <w:pPr>
              <w:shd w:val="clear" w:color="auto" w:fill="FFFFFF" w:themeFill="background1"/>
              <w:autoSpaceDE w:val="0"/>
              <w:autoSpaceDN w:val="0"/>
              <w:adjustRightInd w:val="0"/>
              <w:jc w:val="both"/>
              <w:rPr>
                <w:bCs/>
                <w:i/>
                <w:sz w:val="22"/>
                <w:szCs w:val="22"/>
              </w:rPr>
            </w:pPr>
            <w:r w:rsidRPr="00F25B98">
              <w:rPr>
                <w:bCs/>
                <w:i/>
                <w:sz w:val="22"/>
                <w:szCs w:val="22"/>
              </w:rPr>
              <w:t xml:space="preserve">Часть 1 статьи 55.5-1 </w:t>
            </w:r>
            <w:proofErr w:type="spellStart"/>
            <w:r w:rsidRPr="00F25B98">
              <w:rPr>
                <w:bCs/>
                <w:i/>
                <w:sz w:val="22"/>
                <w:szCs w:val="22"/>
              </w:rPr>
              <w:t>ГрК</w:t>
            </w:r>
            <w:proofErr w:type="spellEnd"/>
            <w:r w:rsidRPr="00F25B98">
              <w:rPr>
                <w:bCs/>
                <w:i/>
                <w:sz w:val="22"/>
                <w:szCs w:val="22"/>
              </w:rPr>
              <w:t xml:space="preserve"> РФ:</w:t>
            </w:r>
          </w:p>
          <w:p w:rsidR="00A31D44" w:rsidRPr="00F25B98" w:rsidRDefault="00A31D44" w:rsidP="008A1DE4">
            <w:pPr>
              <w:jc w:val="both"/>
              <w:rPr>
                <w:rFonts w:asciiTheme="majorBidi" w:hAnsiTheme="majorBidi" w:cstheme="majorBidi"/>
                <w:sz w:val="22"/>
                <w:szCs w:val="22"/>
              </w:rPr>
            </w:pPr>
            <w:r w:rsidRPr="00F25B98">
              <w:rPr>
                <w:rFonts w:asciiTheme="majorBidi" w:hAnsiTheme="majorBidi" w:cstheme="majorBidi"/>
                <w:sz w:val="22"/>
                <w:szCs w:val="22"/>
              </w:rP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tc>
        <w:tc>
          <w:tcPr>
            <w:tcW w:w="5401" w:type="dxa"/>
            <w:gridSpan w:val="2"/>
            <w:tcBorders>
              <w:right w:val="single" w:sz="4" w:space="0" w:color="auto"/>
            </w:tcBorders>
            <w:shd w:val="clear" w:color="auto" w:fill="auto"/>
          </w:tcPr>
          <w:p w:rsidR="00A31D44" w:rsidRPr="00F25B98" w:rsidRDefault="00A31D44" w:rsidP="00A31D44">
            <w:pPr>
              <w:shd w:val="clear" w:color="auto" w:fill="FFFFFF" w:themeFill="background1"/>
              <w:autoSpaceDE w:val="0"/>
              <w:autoSpaceDN w:val="0"/>
              <w:adjustRightInd w:val="0"/>
              <w:jc w:val="both"/>
              <w:rPr>
                <w:i/>
                <w:sz w:val="22"/>
                <w:szCs w:val="22"/>
              </w:rPr>
            </w:pPr>
            <w:r w:rsidRPr="00F25B98">
              <w:rPr>
                <w:i/>
                <w:sz w:val="22"/>
                <w:szCs w:val="22"/>
              </w:rPr>
              <w:t xml:space="preserve">Часть 1 статьи 55.5-1 </w:t>
            </w:r>
            <w:proofErr w:type="spellStart"/>
            <w:r w:rsidRPr="00F25B98">
              <w:rPr>
                <w:i/>
                <w:sz w:val="22"/>
                <w:szCs w:val="22"/>
              </w:rPr>
              <w:t>ГрК</w:t>
            </w:r>
            <w:proofErr w:type="spellEnd"/>
            <w:r w:rsidRPr="00F25B98">
              <w:rPr>
                <w:i/>
                <w:sz w:val="22"/>
                <w:szCs w:val="22"/>
              </w:rPr>
              <w:t> РФ изложить в следующей редакции:</w:t>
            </w:r>
          </w:p>
          <w:p w:rsidR="00840D82" w:rsidRPr="00F25B98" w:rsidRDefault="00840D82" w:rsidP="00840D82">
            <w:pPr>
              <w:shd w:val="clear" w:color="auto" w:fill="FFFFFF" w:themeFill="background1"/>
              <w:spacing w:after="120"/>
              <w:jc w:val="both"/>
              <w:rPr>
                <w:b/>
                <w:bCs/>
                <w:sz w:val="22"/>
                <w:szCs w:val="22"/>
                <w:u w:val="single"/>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г. Москвы</w:t>
            </w:r>
            <w:r w:rsidR="00F73E46" w:rsidRPr="00F25B98">
              <w:rPr>
                <w:b/>
                <w:bCs/>
                <w:sz w:val="22"/>
                <w:szCs w:val="22"/>
                <w:u w:val="single"/>
              </w:rPr>
              <w:t xml:space="preserve"> (ОК по Москве 23.10.2018 не выдвигала предложений в </w:t>
            </w:r>
            <w:proofErr w:type="spellStart"/>
            <w:r w:rsidR="00F73E46" w:rsidRPr="00F25B98">
              <w:rPr>
                <w:b/>
                <w:bCs/>
                <w:sz w:val="22"/>
                <w:szCs w:val="22"/>
                <w:u w:val="single"/>
              </w:rPr>
              <w:t>ГрК</w:t>
            </w:r>
            <w:proofErr w:type="spellEnd"/>
            <w:r w:rsidR="00F73E46" w:rsidRPr="00F25B98">
              <w:rPr>
                <w:b/>
                <w:bCs/>
                <w:sz w:val="22"/>
                <w:szCs w:val="22"/>
                <w:u w:val="single"/>
              </w:rPr>
              <w:t xml:space="preserve"> РФ)</w:t>
            </w:r>
            <w:r w:rsidRPr="00F25B98">
              <w:rPr>
                <w:b/>
                <w:bCs/>
                <w:sz w:val="22"/>
                <w:szCs w:val="22"/>
                <w:u w:val="single"/>
              </w:rPr>
              <w:t>:</w:t>
            </w:r>
          </w:p>
          <w:p w:rsidR="00CB02C4" w:rsidRPr="00F25B98" w:rsidRDefault="00CB02C4" w:rsidP="00CB02C4">
            <w:pPr>
              <w:shd w:val="clear" w:color="auto" w:fill="FFFFFF" w:themeFill="background1"/>
              <w:spacing w:after="120"/>
              <w:jc w:val="both"/>
              <w:rPr>
                <w:b/>
                <w:bCs/>
                <w:sz w:val="22"/>
                <w:szCs w:val="22"/>
                <w:u w:val="single"/>
              </w:rPr>
            </w:pPr>
            <w:r w:rsidRPr="00F25B98">
              <w:rPr>
                <w:b/>
                <w:bCs/>
                <w:sz w:val="22"/>
                <w:szCs w:val="22"/>
                <w:u w:val="single"/>
              </w:rPr>
              <w:t>ВАРИАНТ 1:</w:t>
            </w:r>
          </w:p>
          <w:p w:rsidR="00CB02C4" w:rsidRPr="00F25B98" w:rsidRDefault="00CB02C4" w:rsidP="00CB02C4">
            <w:pPr>
              <w:shd w:val="clear" w:color="auto" w:fill="FFFFFF" w:themeFill="background1"/>
              <w:autoSpaceDE w:val="0"/>
              <w:autoSpaceDN w:val="0"/>
              <w:adjustRightInd w:val="0"/>
              <w:jc w:val="both"/>
              <w:rPr>
                <w:rFonts w:asciiTheme="majorBidi" w:hAnsiTheme="majorBidi" w:cstheme="majorBidi"/>
                <w:sz w:val="22"/>
                <w:szCs w:val="22"/>
              </w:rPr>
            </w:pPr>
            <w:r w:rsidRPr="00F25B98">
              <w:rPr>
                <w:rFonts w:asciiTheme="majorBidi" w:hAnsiTheme="majorBidi" w:cstheme="majorBidi"/>
                <w:sz w:val="22"/>
                <w:szCs w:val="22"/>
              </w:rPr>
              <w:t xml:space="preserve">«1.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w:t>
            </w:r>
            <w:r w:rsidRPr="00F25B98">
              <w:rPr>
                <w:rFonts w:asciiTheme="majorBidi" w:hAnsiTheme="majorBidi" w:cstheme="majorBidi"/>
                <w:b/>
                <w:bCs/>
                <w:sz w:val="22"/>
                <w:szCs w:val="22"/>
              </w:rPr>
              <w:t>главного инженера строительства</w:t>
            </w:r>
            <w:r w:rsidRPr="00F25B98">
              <w:rPr>
                <w:rFonts w:asciiTheme="majorBidi" w:hAnsiTheme="majorBidi" w:cstheme="majorBidi"/>
                <w:sz w:val="22"/>
                <w:szCs w:val="22"/>
              </w:rPr>
              <w:t xml:space="preserve">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172FE4" w:rsidRPr="00F25B98" w:rsidRDefault="00CB02C4" w:rsidP="00C83811">
            <w:pPr>
              <w:shd w:val="clear" w:color="auto" w:fill="FFFFFF" w:themeFill="background1"/>
              <w:jc w:val="both"/>
              <w:rPr>
                <w:b/>
                <w:bCs/>
                <w:sz w:val="22"/>
                <w:szCs w:val="22"/>
                <w:u w:val="single"/>
              </w:rPr>
            </w:pPr>
            <w:r w:rsidRPr="00F25B98">
              <w:rPr>
                <w:b/>
                <w:bCs/>
                <w:sz w:val="22"/>
                <w:szCs w:val="22"/>
                <w:u w:val="single"/>
              </w:rPr>
              <w:t>ВАРИАНТ 2:</w:t>
            </w:r>
          </w:p>
          <w:p w:rsidR="005B18ED" w:rsidRPr="00F25B98" w:rsidRDefault="00172FE4" w:rsidP="00650405">
            <w:pPr>
              <w:shd w:val="clear" w:color="auto" w:fill="FFFFFF" w:themeFill="background1"/>
              <w:autoSpaceDE w:val="0"/>
              <w:autoSpaceDN w:val="0"/>
              <w:adjustRightInd w:val="0"/>
              <w:spacing w:after="120"/>
              <w:jc w:val="both"/>
              <w:rPr>
                <w:rFonts w:asciiTheme="majorBidi" w:hAnsiTheme="majorBidi" w:cstheme="majorBidi"/>
                <w:sz w:val="22"/>
                <w:szCs w:val="22"/>
              </w:rPr>
            </w:pPr>
            <w:r w:rsidRPr="00F25B98">
              <w:rPr>
                <w:rFonts w:asciiTheme="majorBidi" w:hAnsiTheme="majorBidi" w:cstheme="majorBidi"/>
                <w:sz w:val="22"/>
                <w:szCs w:val="22"/>
              </w:rP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w:t>
            </w:r>
            <w:r w:rsidR="001D7492" w:rsidRPr="00F25B98">
              <w:rPr>
                <w:rFonts w:asciiTheme="majorBidi" w:hAnsiTheme="majorBidi" w:cstheme="majorBidi"/>
                <w:sz w:val="22"/>
                <w:szCs w:val="22"/>
              </w:rPr>
              <w:t>,</w:t>
            </w:r>
            <w:r w:rsidRPr="00F25B98">
              <w:rPr>
                <w:rFonts w:asciiTheme="majorBidi" w:hAnsiTheme="majorBidi" w:cstheme="majorBidi"/>
                <w:sz w:val="22"/>
                <w:szCs w:val="22"/>
              </w:rPr>
              <w:t xml:space="preserve"> </w:t>
            </w:r>
            <w:r w:rsidR="001D7492" w:rsidRPr="00F25B98">
              <w:rPr>
                <w:rFonts w:asciiTheme="majorBidi" w:hAnsiTheme="majorBidi" w:cstheme="majorBidi"/>
                <w:b/>
                <w:bCs/>
                <w:sz w:val="22"/>
                <w:szCs w:val="22"/>
              </w:rPr>
              <w:t xml:space="preserve">бурение нефтяных, водозаборных и газовых скважин, оказание услуг супервайзер при бурении нефтяных, водозаборных </w:t>
            </w:r>
            <w:r w:rsidR="001D7492" w:rsidRPr="00F25B98">
              <w:rPr>
                <w:rFonts w:asciiTheme="majorBidi" w:hAnsiTheme="majorBidi" w:cstheme="majorBidi"/>
                <w:b/>
                <w:bCs/>
                <w:sz w:val="22"/>
                <w:szCs w:val="22"/>
              </w:rPr>
              <w:lastRenderedPageBreak/>
              <w:t>и газовых скважин</w:t>
            </w:r>
            <w:r w:rsidR="001D7492" w:rsidRPr="00F25B98">
              <w:rPr>
                <w:rFonts w:asciiTheme="majorBidi" w:hAnsiTheme="majorBidi" w:cstheme="majorBidi"/>
                <w:sz w:val="22"/>
                <w:szCs w:val="22"/>
              </w:rPr>
              <w:t xml:space="preserve"> </w:t>
            </w:r>
            <w:r w:rsidRPr="00F25B98">
              <w:rPr>
                <w:rFonts w:asciiTheme="majorBidi" w:hAnsiTheme="majorBidi" w:cstheme="majorBidi"/>
                <w:sz w:val="22"/>
                <w:szCs w:val="22"/>
              </w:rPr>
              <w:t>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CB02C4" w:rsidRPr="00F25B98" w:rsidRDefault="00CB02C4" w:rsidP="00F25B98">
            <w:pPr>
              <w:shd w:val="clear" w:color="auto" w:fill="FFFFFF" w:themeFill="background1"/>
              <w:spacing w:after="60"/>
              <w:jc w:val="both"/>
              <w:rPr>
                <w:sz w:val="22"/>
                <w:szCs w:val="22"/>
              </w:rPr>
            </w:pPr>
            <w:r w:rsidRPr="00F25B98">
              <w:rPr>
                <w:b/>
                <w:bCs/>
                <w:sz w:val="22"/>
                <w:szCs w:val="22"/>
                <w:u w:val="single"/>
              </w:rPr>
              <w:t>Предложение ДФО (ОК 03.08.2018):</w:t>
            </w:r>
          </w:p>
          <w:p w:rsidR="00CB02C4" w:rsidRPr="00F25B98" w:rsidRDefault="00CB02C4" w:rsidP="00CB02C4">
            <w:pPr>
              <w:shd w:val="clear" w:color="auto" w:fill="FFFFFF" w:themeFill="background1"/>
              <w:spacing w:after="120"/>
              <w:jc w:val="both"/>
              <w:rPr>
                <w:b/>
                <w:bCs/>
                <w:sz w:val="22"/>
                <w:szCs w:val="22"/>
                <w:u w:val="single"/>
              </w:rPr>
            </w:pPr>
            <w:r w:rsidRPr="00F25B98">
              <w:rPr>
                <w:rFonts w:asciiTheme="majorBidi" w:hAnsiTheme="majorBidi" w:cstheme="majorBidi"/>
                <w:sz w:val="22"/>
                <w:szCs w:val="22"/>
              </w:rPr>
              <w:t xml:space="preserve">По тексту заменить слова «главного инженера проекта» на слова: </w:t>
            </w:r>
            <w:r w:rsidRPr="00F25B98">
              <w:rPr>
                <w:rFonts w:asciiTheme="majorBidi" w:hAnsiTheme="majorBidi" w:cstheme="majorBidi"/>
                <w:b/>
                <w:sz w:val="22"/>
                <w:szCs w:val="22"/>
              </w:rPr>
              <w:t>«должности организации строительного производства на участке строительства»</w:t>
            </w:r>
            <w:r w:rsidRPr="00F25B98">
              <w:rPr>
                <w:rFonts w:asciiTheme="majorBidi" w:hAnsiTheme="majorBidi" w:cstheme="majorBidi"/>
                <w:sz w:val="22"/>
                <w:szCs w:val="22"/>
              </w:rPr>
              <w:t>.</w:t>
            </w:r>
          </w:p>
        </w:tc>
        <w:tc>
          <w:tcPr>
            <w:tcW w:w="4377" w:type="dxa"/>
            <w:tcBorders>
              <w:left w:val="single" w:sz="4" w:space="0" w:color="auto"/>
              <w:right w:val="single" w:sz="4" w:space="0" w:color="auto"/>
            </w:tcBorders>
            <w:shd w:val="clear" w:color="auto" w:fill="auto"/>
          </w:tcPr>
          <w:p w:rsidR="00F73E46" w:rsidRPr="00F25B98" w:rsidRDefault="00F73E46" w:rsidP="00840D82">
            <w:pPr>
              <w:shd w:val="clear" w:color="auto" w:fill="FFFFFF" w:themeFill="background1"/>
              <w:spacing w:after="120"/>
              <w:jc w:val="both"/>
              <w:rPr>
                <w:bCs/>
                <w:sz w:val="22"/>
                <w:szCs w:val="22"/>
              </w:rPr>
            </w:pPr>
            <w:r w:rsidRPr="00F25B98">
              <w:rPr>
                <w:bCs/>
                <w:sz w:val="22"/>
                <w:szCs w:val="22"/>
              </w:rPr>
              <w:lastRenderedPageBreak/>
              <w:t xml:space="preserve">ОК по Москве 23.10.2018 не выдвигала предложений в </w:t>
            </w:r>
            <w:proofErr w:type="spellStart"/>
            <w:r w:rsidRPr="00F25B98">
              <w:rPr>
                <w:bCs/>
                <w:sz w:val="22"/>
                <w:szCs w:val="22"/>
              </w:rPr>
              <w:t>ГрК</w:t>
            </w:r>
            <w:proofErr w:type="spellEnd"/>
            <w:r w:rsidRPr="00F25B98">
              <w:rPr>
                <w:bCs/>
                <w:sz w:val="22"/>
                <w:szCs w:val="22"/>
              </w:rPr>
              <w:t xml:space="preserve"> РФ</w:t>
            </w:r>
          </w:p>
          <w:p w:rsidR="00F25B98" w:rsidRPr="00F25B98" w:rsidRDefault="00F25B98" w:rsidP="00840D82">
            <w:pPr>
              <w:shd w:val="clear" w:color="auto" w:fill="FFFFFF" w:themeFill="background1"/>
              <w:spacing w:after="120"/>
              <w:jc w:val="both"/>
              <w:rPr>
                <w:bCs/>
                <w:sz w:val="22"/>
                <w:szCs w:val="22"/>
              </w:rPr>
            </w:pPr>
            <w:r w:rsidRPr="00F25B98">
              <w:rPr>
                <w:bCs/>
                <w:sz w:val="22"/>
                <w:szCs w:val="22"/>
              </w:rPr>
              <w:t>ОК по СФО 01.11.2018 поддержала Вариант 1.</w:t>
            </w:r>
          </w:p>
          <w:p w:rsidR="00A31D44" w:rsidRPr="00F25B98" w:rsidRDefault="00A31D44" w:rsidP="00CB02C4">
            <w:pPr>
              <w:autoSpaceDE w:val="0"/>
              <w:autoSpaceDN w:val="0"/>
              <w:adjustRightInd w:val="0"/>
              <w:jc w:val="both"/>
              <w:rPr>
                <w:rFonts w:eastAsia="Calibri"/>
                <w:sz w:val="22"/>
                <w:szCs w:val="22"/>
                <w:lang w:eastAsia="ru-RU"/>
              </w:rPr>
            </w:pPr>
          </w:p>
        </w:tc>
      </w:tr>
      <w:tr w:rsidR="0038492A" w:rsidRPr="00F25B98" w:rsidTr="00373392">
        <w:tc>
          <w:tcPr>
            <w:tcW w:w="899" w:type="dxa"/>
            <w:shd w:val="clear" w:color="auto" w:fill="auto"/>
          </w:tcPr>
          <w:p w:rsidR="0038492A" w:rsidRPr="00F25B98" w:rsidRDefault="00373392" w:rsidP="00373392">
            <w:pPr>
              <w:spacing w:before="100" w:after="100" w:line="312" w:lineRule="auto"/>
              <w:ind w:left="142"/>
            </w:pPr>
            <w:r w:rsidRPr="00F25B98">
              <w:t>1.2.5.</w:t>
            </w:r>
          </w:p>
        </w:tc>
        <w:tc>
          <w:tcPr>
            <w:tcW w:w="5053" w:type="dxa"/>
            <w:shd w:val="clear" w:color="auto" w:fill="auto"/>
          </w:tcPr>
          <w:p w:rsidR="0038492A" w:rsidRPr="00F25B98" w:rsidRDefault="0038492A" w:rsidP="0038492A">
            <w:pPr>
              <w:shd w:val="clear" w:color="auto" w:fill="FFFFFF" w:themeFill="background1"/>
              <w:autoSpaceDE w:val="0"/>
              <w:autoSpaceDN w:val="0"/>
              <w:adjustRightInd w:val="0"/>
              <w:jc w:val="both"/>
              <w:rPr>
                <w:bCs/>
                <w:i/>
                <w:sz w:val="22"/>
                <w:szCs w:val="22"/>
              </w:rPr>
            </w:pPr>
            <w:r w:rsidRPr="00F25B98">
              <w:rPr>
                <w:bCs/>
                <w:i/>
                <w:sz w:val="22"/>
                <w:szCs w:val="22"/>
              </w:rPr>
              <w:t xml:space="preserve">Пункт 1 части 3 статьи 55.5-1 </w:t>
            </w:r>
            <w:proofErr w:type="spellStart"/>
            <w:r w:rsidRPr="00F25B98">
              <w:rPr>
                <w:bCs/>
                <w:i/>
                <w:sz w:val="22"/>
                <w:szCs w:val="22"/>
              </w:rPr>
              <w:t>ГрК</w:t>
            </w:r>
            <w:proofErr w:type="spellEnd"/>
            <w:r w:rsidRPr="00F25B98">
              <w:rPr>
                <w:bCs/>
                <w:i/>
                <w:sz w:val="22"/>
                <w:szCs w:val="22"/>
              </w:rPr>
              <w:t xml:space="preserve"> РФ:</w:t>
            </w:r>
          </w:p>
          <w:p w:rsidR="0038492A" w:rsidRPr="00F25B98" w:rsidRDefault="0038492A" w:rsidP="0038492A">
            <w:pPr>
              <w:shd w:val="clear" w:color="auto" w:fill="FFFFFF" w:themeFill="background1"/>
              <w:autoSpaceDE w:val="0"/>
              <w:autoSpaceDN w:val="0"/>
              <w:adjustRightInd w:val="0"/>
              <w:jc w:val="both"/>
              <w:rPr>
                <w:bCs/>
                <w:sz w:val="22"/>
                <w:szCs w:val="22"/>
              </w:rPr>
            </w:pPr>
            <w:r w:rsidRPr="00F25B98">
              <w:rPr>
                <w:bCs/>
                <w:sz w:val="22"/>
                <w:szCs w:val="22"/>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tc>
        <w:tc>
          <w:tcPr>
            <w:tcW w:w="5401" w:type="dxa"/>
            <w:gridSpan w:val="2"/>
            <w:tcBorders>
              <w:right w:val="single" w:sz="4" w:space="0" w:color="auto"/>
            </w:tcBorders>
            <w:shd w:val="clear" w:color="auto" w:fill="auto"/>
          </w:tcPr>
          <w:p w:rsidR="0038492A" w:rsidRPr="00F25B98" w:rsidRDefault="0038492A" w:rsidP="0038492A">
            <w:pPr>
              <w:shd w:val="clear" w:color="auto" w:fill="FFFFFF" w:themeFill="background1"/>
              <w:autoSpaceDE w:val="0"/>
              <w:autoSpaceDN w:val="0"/>
              <w:adjustRightInd w:val="0"/>
              <w:jc w:val="both"/>
              <w:rPr>
                <w:bCs/>
                <w:i/>
                <w:sz w:val="22"/>
                <w:szCs w:val="22"/>
              </w:rPr>
            </w:pPr>
            <w:r w:rsidRPr="00F25B98">
              <w:rPr>
                <w:bCs/>
                <w:i/>
                <w:sz w:val="22"/>
                <w:szCs w:val="22"/>
              </w:rPr>
              <w:t xml:space="preserve">Пункт 1 части 3 статьи 55.5-1 </w:t>
            </w:r>
            <w:proofErr w:type="spellStart"/>
            <w:r w:rsidRPr="00F25B98">
              <w:rPr>
                <w:bCs/>
                <w:i/>
                <w:sz w:val="22"/>
                <w:szCs w:val="22"/>
              </w:rPr>
              <w:t>ГрК</w:t>
            </w:r>
            <w:proofErr w:type="spellEnd"/>
            <w:r w:rsidRPr="00F25B98">
              <w:rPr>
                <w:bCs/>
                <w:i/>
                <w:sz w:val="22"/>
                <w:szCs w:val="22"/>
              </w:rPr>
              <w:t xml:space="preserve"> РФ изложить в следующей редакции:</w:t>
            </w:r>
          </w:p>
          <w:p w:rsidR="002A3652" w:rsidRPr="00F25B98" w:rsidRDefault="002A3652" w:rsidP="002A3652">
            <w:pPr>
              <w:shd w:val="clear" w:color="auto" w:fill="FFFFFF" w:themeFill="background1"/>
              <w:spacing w:after="120"/>
              <w:jc w:val="both"/>
              <w:rPr>
                <w:sz w:val="22"/>
                <w:szCs w:val="22"/>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г. Москвы</w:t>
            </w:r>
            <w:r w:rsidR="00F73E46" w:rsidRPr="00F25B98">
              <w:rPr>
                <w:b/>
                <w:bCs/>
                <w:sz w:val="22"/>
                <w:szCs w:val="22"/>
                <w:u w:val="single"/>
              </w:rPr>
              <w:t xml:space="preserve"> (ОК по Москве 23.10.2018 не выдвигала предложений в </w:t>
            </w:r>
            <w:proofErr w:type="spellStart"/>
            <w:r w:rsidR="00F73E46" w:rsidRPr="00F25B98">
              <w:rPr>
                <w:b/>
                <w:bCs/>
                <w:sz w:val="22"/>
                <w:szCs w:val="22"/>
                <w:u w:val="single"/>
              </w:rPr>
              <w:t>ГрК</w:t>
            </w:r>
            <w:proofErr w:type="spellEnd"/>
            <w:r w:rsidR="00F73E46" w:rsidRPr="00F25B98">
              <w:rPr>
                <w:b/>
                <w:bCs/>
                <w:sz w:val="22"/>
                <w:szCs w:val="22"/>
                <w:u w:val="single"/>
              </w:rPr>
              <w:t xml:space="preserve"> РФ)</w:t>
            </w:r>
            <w:r w:rsidRPr="00F25B98">
              <w:rPr>
                <w:b/>
                <w:bCs/>
                <w:sz w:val="22"/>
                <w:szCs w:val="22"/>
                <w:u w:val="single"/>
              </w:rPr>
              <w:t>:</w:t>
            </w:r>
          </w:p>
          <w:p w:rsidR="0038492A" w:rsidRPr="00F25B98" w:rsidRDefault="0038492A" w:rsidP="00581582">
            <w:pPr>
              <w:shd w:val="clear" w:color="auto" w:fill="FFFFFF" w:themeFill="background1"/>
              <w:autoSpaceDE w:val="0"/>
              <w:autoSpaceDN w:val="0"/>
              <w:adjustRightInd w:val="0"/>
              <w:spacing w:after="60"/>
              <w:jc w:val="both"/>
              <w:rPr>
                <w:i/>
                <w:sz w:val="22"/>
                <w:szCs w:val="22"/>
              </w:rPr>
            </w:pPr>
            <w:r w:rsidRPr="00F25B98">
              <w:rPr>
                <w:bCs/>
                <w:sz w:val="22"/>
                <w:szCs w:val="22"/>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r w:rsidR="00FD15B4" w:rsidRPr="00F25B98">
              <w:rPr>
                <w:bCs/>
                <w:sz w:val="22"/>
                <w:szCs w:val="22"/>
              </w:rPr>
              <w:t xml:space="preserve"> </w:t>
            </w:r>
            <w:r w:rsidR="00FD15B4" w:rsidRPr="00F25B98">
              <w:rPr>
                <w:b/>
                <w:sz w:val="22"/>
                <w:szCs w:val="22"/>
              </w:rPr>
              <w:t>и бурение</w:t>
            </w:r>
            <w:r w:rsidRPr="00F25B98">
              <w:rPr>
                <w:bCs/>
                <w:sz w:val="22"/>
                <w:szCs w:val="22"/>
              </w:rPr>
              <w:t>;»</w:t>
            </w:r>
          </w:p>
        </w:tc>
        <w:tc>
          <w:tcPr>
            <w:tcW w:w="4377" w:type="dxa"/>
            <w:tcBorders>
              <w:left w:val="single" w:sz="4" w:space="0" w:color="auto"/>
              <w:right w:val="single" w:sz="4" w:space="0" w:color="auto"/>
            </w:tcBorders>
            <w:shd w:val="clear" w:color="auto" w:fill="auto"/>
          </w:tcPr>
          <w:p w:rsidR="0038492A" w:rsidRPr="00F25B98" w:rsidRDefault="00F73E46" w:rsidP="00F73E46">
            <w:pPr>
              <w:shd w:val="clear" w:color="auto" w:fill="FFFFFF" w:themeFill="background1"/>
              <w:spacing w:after="120"/>
              <w:jc w:val="both"/>
              <w:rPr>
                <w:bCs/>
                <w:sz w:val="22"/>
                <w:szCs w:val="22"/>
              </w:rPr>
            </w:pPr>
            <w:r w:rsidRPr="00F25B98">
              <w:rPr>
                <w:bCs/>
                <w:sz w:val="22"/>
                <w:szCs w:val="22"/>
              </w:rPr>
              <w:t xml:space="preserve">ОК по Москве 23.10.2018 не выдвигала предложений в </w:t>
            </w:r>
            <w:proofErr w:type="spellStart"/>
            <w:r w:rsidRPr="00F25B98">
              <w:rPr>
                <w:bCs/>
                <w:sz w:val="22"/>
                <w:szCs w:val="22"/>
              </w:rPr>
              <w:t>ГрК</w:t>
            </w:r>
            <w:proofErr w:type="spellEnd"/>
            <w:r w:rsidRPr="00F25B98">
              <w:rPr>
                <w:bCs/>
                <w:sz w:val="22"/>
                <w:szCs w:val="22"/>
              </w:rPr>
              <w:t xml:space="preserve"> РФ</w:t>
            </w:r>
          </w:p>
          <w:p w:rsidR="0070544F" w:rsidRPr="00F25B98" w:rsidRDefault="0070544F" w:rsidP="00F73E46">
            <w:pPr>
              <w:shd w:val="clear" w:color="auto" w:fill="FFFFFF" w:themeFill="background1"/>
              <w:spacing w:after="120"/>
              <w:jc w:val="both"/>
              <w:rPr>
                <w:bCs/>
                <w:sz w:val="22"/>
                <w:szCs w:val="22"/>
              </w:rPr>
            </w:pPr>
          </w:p>
        </w:tc>
      </w:tr>
      <w:tr w:rsidR="00007A13" w:rsidRPr="00F25B98" w:rsidTr="00373392">
        <w:tc>
          <w:tcPr>
            <w:tcW w:w="899" w:type="dxa"/>
            <w:shd w:val="clear" w:color="auto" w:fill="auto"/>
          </w:tcPr>
          <w:p w:rsidR="00007A13" w:rsidRPr="00F25B98" w:rsidRDefault="00373392" w:rsidP="00373392">
            <w:pPr>
              <w:spacing w:before="100" w:after="100" w:line="312" w:lineRule="auto"/>
              <w:ind w:left="142"/>
            </w:pPr>
            <w:r w:rsidRPr="00F25B98">
              <w:t>1.2.6.</w:t>
            </w:r>
          </w:p>
        </w:tc>
        <w:tc>
          <w:tcPr>
            <w:tcW w:w="5053" w:type="dxa"/>
            <w:shd w:val="clear" w:color="auto" w:fill="auto"/>
          </w:tcPr>
          <w:p w:rsidR="00007A13" w:rsidRPr="00F25B98" w:rsidRDefault="00007A13" w:rsidP="00007A13">
            <w:pPr>
              <w:shd w:val="clear" w:color="auto" w:fill="FFFFFF" w:themeFill="background1"/>
              <w:autoSpaceDE w:val="0"/>
              <w:autoSpaceDN w:val="0"/>
              <w:adjustRightInd w:val="0"/>
              <w:jc w:val="both"/>
              <w:rPr>
                <w:bCs/>
                <w:i/>
                <w:sz w:val="22"/>
                <w:szCs w:val="22"/>
              </w:rPr>
            </w:pPr>
            <w:r w:rsidRPr="00F25B98">
              <w:rPr>
                <w:bCs/>
                <w:i/>
                <w:sz w:val="22"/>
                <w:szCs w:val="22"/>
              </w:rPr>
              <w:t xml:space="preserve">Пункт 1 части 6 статьи 55.5-1 </w:t>
            </w:r>
            <w:proofErr w:type="spellStart"/>
            <w:r w:rsidRPr="00F25B98">
              <w:rPr>
                <w:bCs/>
                <w:i/>
                <w:sz w:val="22"/>
                <w:szCs w:val="22"/>
              </w:rPr>
              <w:t>ГрК</w:t>
            </w:r>
            <w:proofErr w:type="spellEnd"/>
            <w:r w:rsidRPr="00F25B98">
              <w:rPr>
                <w:bCs/>
                <w:i/>
                <w:sz w:val="22"/>
                <w:szCs w:val="22"/>
              </w:rPr>
              <w:t xml:space="preserve"> РФ:</w:t>
            </w:r>
          </w:p>
          <w:p w:rsidR="00007A13" w:rsidRPr="00F25B98" w:rsidRDefault="0038492A" w:rsidP="00007A13">
            <w:pPr>
              <w:shd w:val="clear" w:color="auto" w:fill="FFFFFF" w:themeFill="background1"/>
              <w:autoSpaceDE w:val="0"/>
              <w:autoSpaceDN w:val="0"/>
              <w:adjustRightInd w:val="0"/>
              <w:jc w:val="both"/>
              <w:rPr>
                <w:bCs/>
                <w:sz w:val="22"/>
                <w:szCs w:val="22"/>
              </w:rPr>
            </w:pPr>
            <w:r w:rsidRPr="00F25B98">
              <w:rPr>
                <w:bCs/>
                <w:sz w:val="22"/>
                <w:szCs w:val="22"/>
              </w:rPr>
              <w:t>«</w:t>
            </w:r>
            <w:r w:rsidR="00007A13" w:rsidRPr="00F25B98">
              <w:rPr>
                <w:bCs/>
                <w:sz w:val="22"/>
                <w:szCs w:val="22"/>
              </w:rPr>
              <w:t>1) наличие высшего образования по профессии, специальности или направлению подготовки в области строительства;</w:t>
            </w:r>
            <w:r w:rsidRPr="00F25B98">
              <w:rPr>
                <w:bCs/>
                <w:sz w:val="22"/>
                <w:szCs w:val="22"/>
              </w:rPr>
              <w:t>»</w:t>
            </w:r>
          </w:p>
          <w:p w:rsidR="00007A13" w:rsidRPr="00F25B98" w:rsidRDefault="00007A13" w:rsidP="00007A13">
            <w:pPr>
              <w:shd w:val="clear" w:color="auto" w:fill="FFFFFF" w:themeFill="background1"/>
              <w:jc w:val="both"/>
              <w:rPr>
                <w:i/>
                <w:sz w:val="22"/>
                <w:szCs w:val="22"/>
              </w:rPr>
            </w:pPr>
          </w:p>
        </w:tc>
        <w:tc>
          <w:tcPr>
            <w:tcW w:w="5401" w:type="dxa"/>
            <w:gridSpan w:val="2"/>
            <w:tcBorders>
              <w:right w:val="single" w:sz="4" w:space="0" w:color="auto"/>
            </w:tcBorders>
            <w:shd w:val="clear" w:color="auto" w:fill="auto"/>
          </w:tcPr>
          <w:p w:rsidR="00007A13" w:rsidRPr="00F25B98" w:rsidRDefault="00007A13" w:rsidP="00007A13">
            <w:pPr>
              <w:shd w:val="clear" w:color="auto" w:fill="FFFFFF" w:themeFill="background1"/>
              <w:autoSpaceDE w:val="0"/>
              <w:autoSpaceDN w:val="0"/>
              <w:adjustRightInd w:val="0"/>
              <w:jc w:val="both"/>
              <w:rPr>
                <w:i/>
                <w:sz w:val="22"/>
                <w:szCs w:val="22"/>
              </w:rPr>
            </w:pPr>
            <w:r w:rsidRPr="00F25B98">
              <w:rPr>
                <w:i/>
                <w:sz w:val="22"/>
                <w:szCs w:val="22"/>
              </w:rPr>
              <w:t xml:space="preserve">Пункт 1 части 6 статьи 55.5-1 </w:t>
            </w:r>
            <w:proofErr w:type="spellStart"/>
            <w:r w:rsidRPr="00F25B98">
              <w:rPr>
                <w:i/>
                <w:sz w:val="22"/>
                <w:szCs w:val="22"/>
              </w:rPr>
              <w:t>ГрК</w:t>
            </w:r>
            <w:proofErr w:type="spellEnd"/>
            <w:r w:rsidRPr="00F25B98">
              <w:rPr>
                <w:i/>
                <w:sz w:val="22"/>
                <w:szCs w:val="22"/>
              </w:rPr>
              <w:t> РФ изложить в следующей редакции:</w:t>
            </w:r>
          </w:p>
          <w:p w:rsidR="00007A13" w:rsidRPr="00F25B98" w:rsidRDefault="00007A13" w:rsidP="00C83811">
            <w:pPr>
              <w:shd w:val="clear" w:color="auto" w:fill="FFFFFF" w:themeFill="background1"/>
              <w:spacing w:after="60"/>
              <w:jc w:val="both"/>
              <w:rPr>
                <w:b/>
                <w:bCs/>
                <w:sz w:val="22"/>
                <w:szCs w:val="22"/>
                <w:u w:val="single"/>
              </w:rPr>
            </w:pPr>
            <w:r w:rsidRPr="00F25B98">
              <w:rPr>
                <w:b/>
                <w:bCs/>
                <w:sz w:val="22"/>
                <w:szCs w:val="22"/>
                <w:u w:val="single"/>
              </w:rPr>
              <w:t>Предложение СКФО</w:t>
            </w:r>
            <w:r w:rsidR="007E1B34" w:rsidRPr="00F25B98">
              <w:rPr>
                <w:b/>
                <w:bCs/>
                <w:sz w:val="22"/>
                <w:szCs w:val="22"/>
                <w:u w:val="single"/>
              </w:rPr>
              <w:t xml:space="preserve"> (ОК 21.09.2018)</w:t>
            </w:r>
            <w:r w:rsidRPr="00F25B98">
              <w:rPr>
                <w:b/>
                <w:bCs/>
                <w:sz w:val="22"/>
                <w:szCs w:val="22"/>
                <w:u w:val="single"/>
              </w:rPr>
              <w:t>:</w:t>
            </w:r>
          </w:p>
          <w:p w:rsidR="00007A13" w:rsidRPr="00F25B98" w:rsidRDefault="00007A13" w:rsidP="004B136F">
            <w:pPr>
              <w:shd w:val="clear" w:color="auto" w:fill="FFFFFF" w:themeFill="background1"/>
              <w:jc w:val="both"/>
              <w:rPr>
                <w:sz w:val="22"/>
                <w:szCs w:val="22"/>
              </w:rPr>
            </w:pPr>
            <w:r w:rsidRPr="00F25B98">
              <w:rPr>
                <w:sz w:val="22"/>
                <w:szCs w:val="22"/>
              </w:rPr>
              <w:t xml:space="preserve">«1) наличие </w:t>
            </w:r>
            <w:r w:rsidRPr="00F25B98">
              <w:rPr>
                <w:b/>
                <w:sz w:val="22"/>
                <w:szCs w:val="22"/>
              </w:rPr>
              <w:t>среднего профессионального</w:t>
            </w:r>
            <w:r w:rsidRPr="00F25B98">
              <w:rPr>
                <w:sz w:val="22"/>
                <w:szCs w:val="22"/>
              </w:rPr>
              <w:t xml:space="preserve"> </w:t>
            </w:r>
            <w:r w:rsidRPr="00F25B98">
              <w:rPr>
                <w:b/>
                <w:sz w:val="22"/>
                <w:szCs w:val="22"/>
              </w:rPr>
              <w:t xml:space="preserve">или </w:t>
            </w:r>
            <w:r w:rsidRPr="00F25B98">
              <w:rPr>
                <w:sz w:val="22"/>
                <w:szCs w:val="22"/>
              </w:rPr>
              <w:t>высшего образования по профессии, специальности или направлению подготовки в области строительства;»</w:t>
            </w:r>
          </w:p>
          <w:p w:rsidR="00553919" w:rsidRPr="00F25B98" w:rsidRDefault="00553919" w:rsidP="004B136F">
            <w:pPr>
              <w:shd w:val="clear" w:color="auto" w:fill="FFFFFF" w:themeFill="background1"/>
              <w:jc w:val="both"/>
              <w:rPr>
                <w:sz w:val="22"/>
                <w:szCs w:val="22"/>
              </w:rPr>
            </w:pPr>
          </w:p>
          <w:p w:rsidR="00EB085D" w:rsidRPr="00F25B98" w:rsidRDefault="00EB085D" w:rsidP="00C83811">
            <w:pPr>
              <w:shd w:val="clear" w:color="auto" w:fill="FFFFFF" w:themeFill="background1"/>
              <w:spacing w:after="60"/>
              <w:jc w:val="both"/>
              <w:rPr>
                <w:b/>
                <w:bCs/>
                <w:sz w:val="22"/>
                <w:szCs w:val="22"/>
                <w:u w:val="single"/>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ПФО</w:t>
            </w:r>
            <w:r w:rsidR="00650405" w:rsidRPr="00F25B98">
              <w:rPr>
                <w:b/>
                <w:bCs/>
                <w:sz w:val="22"/>
                <w:szCs w:val="22"/>
                <w:u w:val="single"/>
              </w:rPr>
              <w:t xml:space="preserve"> (ОК по ПФО 14.09.2018 не принимала решения по данному предложению):</w:t>
            </w:r>
          </w:p>
          <w:p w:rsidR="00751858" w:rsidRPr="00F25B98" w:rsidRDefault="00EB085D" w:rsidP="00422017">
            <w:pPr>
              <w:shd w:val="clear" w:color="auto" w:fill="FFFFFF" w:themeFill="background1"/>
              <w:jc w:val="both"/>
              <w:rPr>
                <w:sz w:val="22"/>
                <w:szCs w:val="22"/>
              </w:rPr>
            </w:pPr>
            <w:r w:rsidRPr="00F25B98">
              <w:rPr>
                <w:sz w:val="22"/>
                <w:szCs w:val="22"/>
              </w:rPr>
              <w:t xml:space="preserve">«1) наличие высшего образования </w:t>
            </w:r>
            <w:r w:rsidRPr="00F25B98">
              <w:rPr>
                <w:b/>
                <w:bCs/>
                <w:sz w:val="22"/>
                <w:szCs w:val="22"/>
              </w:rPr>
              <w:t>или</w:t>
            </w:r>
            <w:r w:rsidRPr="00F25B98">
              <w:rPr>
                <w:sz w:val="22"/>
                <w:szCs w:val="22"/>
              </w:rPr>
              <w:t xml:space="preserve"> </w:t>
            </w:r>
            <w:r w:rsidRPr="00F25B98">
              <w:rPr>
                <w:b/>
                <w:sz w:val="22"/>
                <w:szCs w:val="22"/>
              </w:rPr>
              <w:t>среднего профессионального</w:t>
            </w:r>
            <w:r w:rsidRPr="00F25B98">
              <w:rPr>
                <w:sz w:val="22"/>
                <w:szCs w:val="22"/>
              </w:rPr>
              <w:t xml:space="preserve"> по профессии, специальности или направлению подготовки в области строительства;»</w:t>
            </w:r>
          </w:p>
          <w:p w:rsidR="00C83811" w:rsidRDefault="00C83811" w:rsidP="00C83811">
            <w:pPr>
              <w:shd w:val="clear" w:color="auto" w:fill="FFFFFF" w:themeFill="background1"/>
              <w:spacing w:after="60"/>
              <w:jc w:val="both"/>
              <w:rPr>
                <w:b/>
                <w:bCs/>
                <w:sz w:val="22"/>
                <w:szCs w:val="22"/>
                <w:u w:val="single"/>
              </w:rPr>
            </w:pPr>
          </w:p>
          <w:p w:rsidR="00751858" w:rsidRPr="00F25B98" w:rsidRDefault="00751858" w:rsidP="00C83811">
            <w:pPr>
              <w:shd w:val="clear" w:color="auto" w:fill="FFFFFF" w:themeFill="background1"/>
              <w:spacing w:after="60"/>
              <w:jc w:val="both"/>
              <w:rPr>
                <w:sz w:val="22"/>
                <w:szCs w:val="22"/>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ЦФО</w:t>
            </w:r>
            <w:r w:rsidR="00540A22" w:rsidRPr="00F25B98">
              <w:rPr>
                <w:b/>
                <w:bCs/>
                <w:sz w:val="22"/>
                <w:szCs w:val="22"/>
                <w:u w:val="single"/>
              </w:rPr>
              <w:t xml:space="preserve"> (ОК по ЦФО 27.09.2018 не выдвигала предложений в </w:t>
            </w:r>
            <w:proofErr w:type="spellStart"/>
            <w:r w:rsidR="00540A22" w:rsidRPr="00F25B98">
              <w:rPr>
                <w:b/>
                <w:bCs/>
                <w:sz w:val="22"/>
                <w:szCs w:val="22"/>
                <w:u w:val="single"/>
              </w:rPr>
              <w:t>ГрК</w:t>
            </w:r>
            <w:proofErr w:type="spellEnd"/>
            <w:r w:rsidR="00540A22" w:rsidRPr="00F25B98">
              <w:rPr>
                <w:b/>
                <w:bCs/>
                <w:sz w:val="22"/>
                <w:szCs w:val="22"/>
                <w:u w:val="single"/>
              </w:rPr>
              <w:t xml:space="preserve"> РФ)</w:t>
            </w:r>
            <w:r w:rsidRPr="00F25B98">
              <w:rPr>
                <w:b/>
                <w:bCs/>
                <w:sz w:val="22"/>
                <w:szCs w:val="22"/>
                <w:u w:val="single"/>
              </w:rPr>
              <w:t>:</w:t>
            </w:r>
          </w:p>
          <w:p w:rsidR="00751858" w:rsidRPr="00F25B98" w:rsidRDefault="00751858" w:rsidP="00751858">
            <w:pPr>
              <w:jc w:val="both"/>
              <w:rPr>
                <w:sz w:val="22"/>
                <w:szCs w:val="22"/>
              </w:rPr>
            </w:pPr>
            <w:r w:rsidRPr="00F25B98">
              <w:t>«</w:t>
            </w:r>
            <w:r w:rsidRPr="00F25B98">
              <w:rPr>
                <w:sz w:val="22"/>
                <w:szCs w:val="22"/>
              </w:rPr>
              <w:t xml:space="preserve">1) наличие </w:t>
            </w:r>
            <w:r w:rsidRPr="00F25B98">
              <w:rPr>
                <w:b/>
                <w:sz w:val="22"/>
                <w:szCs w:val="22"/>
              </w:rPr>
              <w:t>среднего профессионального или</w:t>
            </w:r>
            <w:r w:rsidRPr="00F25B98">
              <w:rPr>
                <w:sz w:val="22"/>
                <w:szCs w:val="22"/>
              </w:rPr>
              <w:t xml:space="preserve"> высшего образования по профессии, специальности или направлению подготовки в области строительства, </w:t>
            </w:r>
            <w:r w:rsidRPr="00F25B98">
              <w:rPr>
                <w:b/>
                <w:sz w:val="22"/>
                <w:szCs w:val="22"/>
              </w:rPr>
              <w:lastRenderedPageBreak/>
              <w:t>либо высшего образования с профессиональной переподготовкой в области строительства</w:t>
            </w:r>
            <w:r w:rsidRPr="00F25B98">
              <w:rPr>
                <w:sz w:val="22"/>
                <w:szCs w:val="22"/>
              </w:rPr>
              <w:t>;»</w:t>
            </w:r>
          </w:p>
          <w:p w:rsidR="0038492A" w:rsidRPr="00F25B98" w:rsidRDefault="0038492A" w:rsidP="00751858">
            <w:pPr>
              <w:jc w:val="both"/>
              <w:rPr>
                <w:sz w:val="22"/>
                <w:szCs w:val="22"/>
              </w:rPr>
            </w:pPr>
          </w:p>
          <w:p w:rsidR="0038492A" w:rsidRPr="00F25B98" w:rsidRDefault="0038492A" w:rsidP="0038492A">
            <w:pPr>
              <w:shd w:val="clear" w:color="auto" w:fill="FFFFFF" w:themeFill="background1"/>
              <w:spacing w:after="120"/>
              <w:jc w:val="both"/>
              <w:rPr>
                <w:sz w:val="22"/>
                <w:szCs w:val="22"/>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г. Москвы</w:t>
            </w:r>
            <w:r w:rsidR="00F73E46" w:rsidRPr="00F25B98">
              <w:rPr>
                <w:b/>
                <w:bCs/>
                <w:sz w:val="22"/>
                <w:szCs w:val="22"/>
                <w:u w:val="single"/>
              </w:rPr>
              <w:t xml:space="preserve"> (ОК по Москве 23.10.2018 не выдвигала предложений в </w:t>
            </w:r>
            <w:proofErr w:type="spellStart"/>
            <w:r w:rsidR="00F73E46" w:rsidRPr="00F25B98">
              <w:rPr>
                <w:b/>
                <w:bCs/>
                <w:sz w:val="22"/>
                <w:szCs w:val="22"/>
                <w:u w:val="single"/>
              </w:rPr>
              <w:t>ГрК</w:t>
            </w:r>
            <w:proofErr w:type="spellEnd"/>
            <w:r w:rsidR="00F73E46" w:rsidRPr="00F25B98">
              <w:rPr>
                <w:b/>
                <w:bCs/>
                <w:sz w:val="22"/>
                <w:szCs w:val="22"/>
                <w:u w:val="single"/>
              </w:rPr>
              <w:t xml:space="preserve"> РФ)</w:t>
            </w:r>
            <w:r w:rsidRPr="00F25B98">
              <w:rPr>
                <w:b/>
                <w:bCs/>
                <w:sz w:val="22"/>
                <w:szCs w:val="22"/>
                <w:u w:val="single"/>
              </w:rPr>
              <w:t>:</w:t>
            </w:r>
          </w:p>
          <w:p w:rsidR="00751858" w:rsidRPr="00F25B98" w:rsidRDefault="0038492A" w:rsidP="00ED0C64">
            <w:pPr>
              <w:shd w:val="clear" w:color="auto" w:fill="FFFFFF" w:themeFill="background1"/>
              <w:autoSpaceDE w:val="0"/>
              <w:autoSpaceDN w:val="0"/>
              <w:adjustRightInd w:val="0"/>
              <w:jc w:val="both"/>
              <w:rPr>
                <w:bCs/>
                <w:sz w:val="22"/>
                <w:szCs w:val="22"/>
              </w:rPr>
            </w:pPr>
            <w:r w:rsidRPr="00F25B98">
              <w:rPr>
                <w:bCs/>
                <w:sz w:val="22"/>
                <w:szCs w:val="22"/>
              </w:rPr>
              <w:t xml:space="preserve">«1) наличие высшего образования по профессии, специальности или направлению подготовки в области строительства </w:t>
            </w:r>
            <w:r w:rsidRPr="00F25B98">
              <w:rPr>
                <w:b/>
                <w:sz w:val="22"/>
                <w:szCs w:val="22"/>
              </w:rPr>
              <w:t>и бурения</w:t>
            </w:r>
            <w:r w:rsidRPr="00F25B98">
              <w:rPr>
                <w:bCs/>
                <w:sz w:val="22"/>
                <w:szCs w:val="22"/>
              </w:rPr>
              <w:t>;»</w:t>
            </w:r>
          </w:p>
          <w:p w:rsidR="00F25B98" w:rsidRPr="00F25B98" w:rsidRDefault="00F25B98" w:rsidP="00D35DC8">
            <w:pPr>
              <w:shd w:val="clear" w:color="auto" w:fill="FFFFFF" w:themeFill="background1"/>
              <w:spacing w:after="120"/>
              <w:jc w:val="both"/>
              <w:rPr>
                <w:b/>
                <w:bCs/>
                <w:sz w:val="22"/>
                <w:szCs w:val="22"/>
                <w:u w:val="single"/>
              </w:rPr>
            </w:pPr>
          </w:p>
          <w:p w:rsidR="00D35DC8" w:rsidRPr="00F25B98" w:rsidRDefault="00D35DC8" w:rsidP="00D35DC8">
            <w:pPr>
              <w:shd w:val="clear" w:color="auto" w:fill="FFFFFF" w:themeFill="background1"/>
              <w:spacing w:after="120"/>
              <w:jc w:val="both"/>
              <w:rPr>
                <w:sz w:val="22"/>
                <w:szCs w:val="22"/>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УФО</w:t>
            </w:r>
            <w:r w:rsidR="00650405" w:rsidRPr="00F25B98">
              <w:rPr>
                <w:b/>
                <w:bCs/>
                <w:sz w:val="22"/>
                <w:szCs w:val="22"/>
                <w:u w:val="single"/>
              </w:rPr>
              <w:t xml:space="preserve"> (ОК по УФО 14.09.2018 не </w:t>
            </w:r>
            <w:r w:rsidR="00CE58B3" w:rsidRPr="00F25B98">
              <w:rPr>
                <w:b/>
                <w:bCs/>
                <w:sz w:val="22"/>
                <w:szCs w:val="22"/>
                <w:u w:val="single"/>
              </w:rPr>
              <w:t>поддержала изменение требований к специалистам</w:t>
            </w:r>
            <w:r w:rsidR="00650405" w:rsidRPr="00F25B98">
              <w:rPr>
                <w:b/>
                <w:bCs/>
                <w:sz w:val="22"/>
                <w:szCs w:val="22"/>
                <w:u w:val="single"/>
              </w:rPr>
              <w:t>)</w:t>
            </w:r>
          </w:p>
          <w:p w:rsidR="00ED0C64" w:rsidRPr="00F25B98" w:rsidRDefault="00ED0C64" w:rsidP="00ED0C64">
            <w:pPr>
              <w:shd w:val="clear" w:color="auto" w:fill="FFFFFF" w:themeFill="background1"/>
              <w:autoSpaceDE w:val="0"/>
              <w:autoSpaceDN w:val="0"/>
              <w:adjustRightInd w:val="0"/>
              <w:jc w:val="both"/>
              <w:rPr>
                <w:b/>
                <w:bCs/>
                <w:sz w:val="22"/>
                <w:szCs w:val="22"/>
              </w:rPr>
            </w:pPr>
            <w:r w:rsidRPr="00F25B98">
              <w:rPr>
                <w:b/>
                <w:bCs/>
                <w:sz w:val="22"/>
                <w:szCs w:val="22"/>
              </w:rPr>
              <w:t>«1) наличие образования:</w:t>
            </w:r>
          </w:p>
          <w:p w:rsidR="00ED0C64" w:rsidRPr="00F25B98" w:rsidRDefault="00ED0C64" w:rsidP="00ED0C64">
            <w:pPr>
              <w:shd w:val="clear" w:color="auto" w:fill="FFFFFF" w:themeFill="background1"/>
              <w:autoSpaceDE w:val="0"/>
              <w:autoSpaceDN w:val="0"/>
              <w:adjustRightInd w:val="0"/>
              <w:jc w:val="both"/>
              <w:rPr>
                <w:bCs/>
                <w:sz w:val="22"/>
                <w:szCs w:val="22"/>
              </w:rPr>
            </w:pPr>
            <w:r w:rsidRPr="00F25B98">
              <w:rPr>
                <w:bCs/>
                <w:sz w:val="22"/>
                <w:szCs w:val="22"/>
              </w:rPr>
              <w:t xml:space="preserve">1.1) </w:t>
            </w:r>
            <w:r w:rsidR="00D35DC8" w:rsidRPr="00F25B98">
              <w:rPr>
                <w:bCs/>
                <w:sz w:val="22"/>
                <w:szCs w:val="22"/>
              </w:rPr>
              <w:t>н</w:t>
            </w:r>
            <w:r w:rsidRPr="00F25B98">
              <w:rPr>
                <w:bCs/>
                <w:sz w:val="22"/>
                <w:szCs w:val="22"/>
              </w:rPr>
              <w:t>аличие высшего образования по профессии, специальности или направлению подготовки в области строительства;</w:t>
            </w:r>
          </w:p>
          <w:p w:rsidR="00ED0C64" w:rsidRPr="00F25B98" w:rsidRDefault="00ED0C64" w:rsidP="00ED0C64">
            <w:pPr>
              <w:shd w:val="clear" w:color="auto" w:fill="FFFFFF" w:themeFill="background1"/>
              <w:autoSpaceDE w:val="0"/>
              <w:autoSpaceDN w:val="0"/>
              <w:adjustRightInd w:val="0"/>
              <w:jc w:val="both"/>
              <w:rPr>
                <w:bCs/>
                <w:sz w:val="22"/>
                <w:szCs w:val="22"/>
              </w:rPr>
            </w:pPr>
            <w:r w:rsidRPr="00F25B98">
              <w:rPr>
                <w:b/>
                <w:bCs/>
                <w:sz w:val="22"/>
                <w:szCs w:val="22"/>
              </w:rPr>
              <w:t xml:space="preserve">1.2) </w:t>
            </w:r>
            <w:r w:rsidR="00D35DC8" w:rsidRPr="00F25B98">
              <w:rPr>
                <w:b/>
                <w:bCs/>
                <w:sz w:val="22"/>
                <w:szCs w:val="22"/>
              </w:rPr>
              <w:t>наличие среднего профессионального образования по профессии, специальности или направлению подготовки в области строительства и наличие высшего образования иного профиля;</w:t>
            </w:r>
            <w:r w:rsidR="00D35DC8" w:rsidRPr="00F25B98">
              <w:rPr>
                <w:bCs/>
                <w:sz w:val="22"/>
                <w:szCs w:val="22"/>
              </w:rPr>
              <w:t>»</w:t>
            </w:r>
          </w:p>
        </w:tc>
        <w:tc>
          <w:tcPr>
            <w:tcW w:w="4377" w:type="dxa"/>
            <w:tcBorders>
              <w:left w:val="single" w:sz="4" w:space="0" w:color="auto"/>
              <w:right w:val="single" w:sz="4" w:space="0" w:color="auto"/>
            </w:tcBorders>
            <w:shd w:val="clear" w:color="auto" w:fill="auto"/>
          </w:tcPr>
          <w:p w:rsidR="00316B3B" w:rsidRPr="00F25B98" w:rsidRDefault="00316B3B" w:rsidP="003E03EF">
            <w:pPr>
              <w:shd w:val="clear" w:color="auto" w:fill="FFFFFF" w:themeFill="background1"/>
              <w:spacing w:after="120"/>
              <w:jc w:val="both"/>
              <w:rPr>
                <w:bCs/>
                <w:sz w:val="22"/>
                <w:szCs w:val="22"/>
              </w:rPr>
            </w:pPr>
            <w:r w:rsidRPr="00F25B98">
              <w:rPr>
                <w:bCs/>
                <w:sz w:val="22"/>
                <w:szCs w:val="22"/>
              </w:rPr>
              <w:lastRenderedPageBreak/>
              <w:t>ОК по УФО 14.09.2018 не поддержала изменение требований к специалистам и критериев формирования НРС.</w:t>
            </w:r>
          </w:p>
          <w:p w:rsidR="007E7588" w:rsidRPr="00F25B98" w:rsidRDefault="007E7588" w:rsidP="003E03EF">
            <w:pPr>
              <w:shd w:val="clear" w:color="auto" w:fill="FFFFFF" w:themeFill="background1"/>
              <w:spacing w:after="120"/>
              <w:jc w:val="both"/>
              <w:rPr>
                <w:bCs/>
                <w:sz w:val="22"/>
                <w:szCs w:val="22"/>
              </w:rPr>
            </w:pPr>
            <w:r w:rsidRPr="00F25B98">
              <w:rPr>
                <w:bCs/>
                <w:sz w:val="22"/>
                <w:szCs w:val="22"/>
              </w:rPr>
              <w:t>ОК по СЗФО 18.09.2018 поддержала предложение СКФО.</w:t>
            </w:r>
          </w:p>
          <w:p w:rsidR="00540A22" w:rsidRPr="00F25B98" w:rsidRDefault="00540A22" w:rsidP="003E03EF">
            <w:pPr>
              <w:shd w:val="clear" w:color="auto" w:fill="FFFFFF" w:themeFill="background1"/>
              <w:spacing w:after="120"/>
              <w:jc w:val="both"/>
              <w:rPr>
                <w:bCs/>
                <w:sz w:val="22"/>
                <w:szCs w:val="22"/>
              </w:rPr>
            </w:pPr>
            <w:r w:rsidRPr="00F25B98">
              <w:rPr>
                <w:bCs/>
                <w:sz w:val="22"/>
                <w:szCs w:val="22"/>
              </w:rPr>
              <w:t xml:space="preserve">ОК по ЦФО 27.09.2018 не выдвигала предложений в </w:t>
            </w:r>
            <w:proofErr w:type="spellStart"/>
            <w:r w:rsidRPr="00F25B98">
              <w:rPr>
                <w:bCs/>
                <w:sz w:val="22"/>
                <w:szCs w:val="22"/>
              </w:rPr>
              <w:t>ГрК</w:t>
            </w:r>
            <w:proofErr w:type="spellEnd"/>
            <w:r w:rsidRPr="00F25B98">
              <w:rPr>
                <w:bCs/>
                <w:sz w:val="22"/>
                <w:szCs w:val="22"/>
              </w:rPr>
              <w:t xml:space="preserve"> РФ.</w:t>
            </w:r>
          </w:p>
          <w:p w:rsidR="00384DCA" w:rsidRPr="00F25B98" w:rsidRDefault="00384DCA" w:rsidP="003E03EF">
            <w:pPr>
              <w:shd w:val="clear" w:color="auto" w:fill="FFFFFF" w:themeFill="background1"/>
              <w:spacing w:after="120"/>
              <w:jc w:val="both"/>
              <w:rPr>
                <w:bCs/>
                <w:sz w:val="22"/>
                <w:szCs w:val="22"/>
              </w:rPr>
            </w:pPr>
            <w:r w:rsidRPr="00F25B98">
              <w:rPr>
                <w:bCs/>
                <w:sz w:val="22"/>
                <w:szCs w:val="22"/>
              </w:rPr>
              <w:t>ОК по ЮФО 04.10.2018 поддержала предложение СКФО в части допуска в НРС специалистов со средним образованием, имеющих стаж работы 10 лет.</w:t>
            </w:r>
          </w:p>
          <w:p w:rsidR="00F73E46" w:rsidRPr="00F25B98" w:rsidRDefault="00F73E46" w:rsidP="003E03EF">
            <w:pPr>
              <w:shd w:val="clear" w:color="auto" w:fill="FFFFFF" w:themeFill="background1"/>
              <w:spacing w:after="120"/>
              <w:jc w:val="both"/>
              <w:rPr>
                <w:bCs/>
                <w:sz w:val="22"/>
                <w:szCs w:val="22"/>
              </w:rPr>
            </w:pPr>
            <w:r w:rsidRPr="00F25B98">
              <w:rPr>
                <w:bCs/>
                <w:sz w:val="22"/>
                <w:szCs w:val="22"/>
              </w:rPr>
              <w:t xml:space="preserve">(ОК по Москве 23.10.2018 не выдвигала предложений в </w:t>
            </w:r>
            <w:proofErr w:type="spellStart"/>
            <w:r w:rsidRPr="00F25B98">
              <w:rPr>
                <w:bCs/>
                <w:sz w:val="22"/>
                <w:szCs w:val="22"/>
              </w:rPr>
              <w:t>ГрК</w:t>
            </w:r>
            <w:proofErr w:type="spellEnd"/>
            <w:r w:rsidRPr="00F25B98">
              <w:rPr>
                <w:bCs/>
                <w:sz w:val="22"/>
                <w:szCs w:val="22"/>
              </w:rPr>
              <w:t xml:space="preserve"> РФ)</w:t>
            </w:r>
          </w:p>
          <w:p w:rsidR="00196E5D" w:rsidRPr="00F25B98" w:rsidRDefault="00196E5D" w:rsidP="003E03EF">
            <w:pPr>
              <w:shd w:val="clear" w:color="auto" w:fill="FFFFFF" w:themeFill="background1"/>
              <w:spacing w:after="120"/>
              <w:jc w:val="both"/>
              <w:rPr>
                <w:b/>
                <w:bCs/>
                <w:sz w:val="22"/>
                <w:szCs w:val="22"/>
                <w:u w:val="single"/>
              </w:rPr>
            </w:pPr>
            <w:r w:rsidRPr="00F25B98">
              <w:rPr>
                <w:b/>
                <w:bCs/>
                <w:sz w:val="22"/>
                <w:szCs w:val="22"/>
                <w:u w:val="single"/>
              </w:rPr>
              <w:t>Обоснование СКФО:</w:t>
            </w:r>
            <w:r w:rsidR="00007A13" w:rsidRPr="00F25B98">
              <w:rPr>
                <w:sz w:val="22"/>
                <w:szCs w:val="22"/>
              </w:rPr>
              <w:t xml:space="preserve"> </w:t>
            </w:r>
          </w:p>
          <w:p w:rsidR="00007A13" w:rsidRPr="00F25B98" w:rsidRDefault="00007A13" w:rsidP="003E03EF">
            <w:pPr>
              <w:shd w:val="clear" w:color="auto" w:fill="FFFFFF" w:themeFill="background1"/>
              <w:jc w:val="both"/>
              <w:rPr>
                <w:sz w:val="22"/>
                <w:szCs w:val="22"/>
              </w:rPr>
            </w:pPr>
            <w:r w:rsidRPr="00F25B98">
              <w:rPr>
                <w:sz w:val="22"/>
                <w:szCs w:val="22"/>
              </w:rPr>
              <w:t xml:space="preserve">1. Предлагается допустить для включения в НРС физических лиц имеющее среднее профессиональное образование по </w:t>
            </w:r>
            <w:r w:rsidRPr="00F25B98">
              <w:rPr>
                <w:sz w:val="22"/>
                <w:szCs w:val="22"/>
              </w:rPr>
              <w:lastRenderedPageBreak/>
              <w:t>профессии, специальности или направлению подготовки в области строительства, которые с введение 372 ФЗ полностью были исключены из поле зрения строительного сообщества, хотя на практике данные специалисты и по уровню знаний</w:t>
            </w:r>
            <w:r w:rsidR="004B136F" w:rsidRPr="00F25B98">
              <w:rPr>
                <w:sz w:val="22"/>
                <w:szCs w:val="22"/>
              </w:rPr>
              <w:t>,</w:t>
            </w:r>
            <w:r w:rsidRPr="00F25B98">
              <w:rPr>
                <w:sz w:val="22"/>
                <w:szCs w:val="22"/>
              </w:rPr>
              <w:t xml:space="preserve"> и по опыту работы полностью соответствуют требованиям специалиста по организации строительства.</w:t>
            </w:r>
          </w:p>
          <w:p w:rsidR="00007A13" w:rsidRPr="00F25B98" w:rsidRDefault="00007A13" w:rsidP="003E03EF">
            <w:pPr>
              <w:shd w:val="clear" w:color="auto" w:fill="FFFFFF" w:themeFill="background1"/>
              <w:jc w:val="both"/>
              <w:rPr>
                <w:sz w:val="22"/>
                <w:szCs w:val="22"/>
              </w:rPr>
            </w:pPr>
            <w:r w:rsidRPr="00F25B98">
              <w:rPr>
                <w:sz w:val="22"/>
                <w:szCs w:val="22"/>
              </w:rPr>
              <w:t xml:space="preserve">2. Допуск данной категории специалистов для включения в НРС может существенно пополниться реальными специалистами, реально работающими в строительных организациях и даст возможность члену СРО право выбора специалиста с высшим образованием или со средне профессиональным образованием. </w:t>
            </w:r>
          </w:p>
          <w:p w:rsidR="00007A13" w:rsidRPr="00F25B98" w:rsidRDefault="00007A13" w:rsidP="003E03EF">
            <w:pPr>
              <w:shd w:val="clear" w:color="auto" w:fill="FFFFFF" w:themeFill="background1"/>
              <w:jc w:val="both"/>
              <w:rPr>
                <w:sz w:val="22"/>
                <w:szCs w:val="22"/>
              </w:rPr>
            </w:pPr>
            <w:r w:rsidRPr="00F25B98">
              <w:rPr>
                <w:sz w:val="22"/>
                <w:szCs w:val="22"/>
              </w:rPr>
              <w:t xml:space="preserve">3. При этом хотелось бы отметить, что в 90, 00 году из-за не возможности поступления в высшее учебные заведения люди поступали в строительные (технические) техникумы, которые даже в указанные не простые времена сохранили необходимый багаж и опыт знаний, которые в последующим и были переданы им, а после окончания данные люди трудоустраивались и продолжают работать по настоящее время, без высшего образования, в том числе и в должностях главных инженеров, руководителей строительных организаций, и как ИП. </w:t>
            </w:r>
          </w:p>
          <w:p w:rsidR="00CF4A1B" w:rsidRPr="00F25B98" w:rsidRDefault="00CF4A1B" w:rsidP="003E03EF">
            <w:pPr>
              <w:shd w:val="clear" w:color="auto" w:fill="FFFFFF" w:themeFill="background1"/>
              <w:jc w:val="both"/>
              <w:rPr>
                <w:sz w:val="22"/>
                <w:szCs w:val="22"/>
              </w:rPr>
            </w:pPr>
            <w:r w:rsidRPr="00F25B98">
              <w:rPr>
                <w:b/>
                <w:bCs/>
                <w:sz w:val="22"/>
                <w:szCs w:val="22"/>
                <w:u w:val="single"/>
              </w:rPr>
              <w:t xml:space="preserve">Обоснование </w:t>
            </w:r>
            <w:r w:rsidR="0018354C">
              <w:rPr>
                <w:b/>
                <w:bCs/>
                <w:sz w:val="22"/>
                <w:szCs w:val="22"/>
                <w:u w:val="single"/>
              </w:rPr>
              <w:t xml:space="preserve">СРО </w:t>
            </w:r>
            <w:r w:rsidRPr="00F25B98">
              <w:rPr>
                <w:b/>
                <w:bCs/>
                <w:sz w:val="22"/>
                <w:szCs w:val="22"/>
                <w:u w:val="single"/>
              </w:rPr>
              <w:t>ЦФО:</w:t>
            </w:r>
          </w:p>
          <w:p w:rsidR="00CF4A1B" w:rsidRPr="00F25B98" w:rsidRDefault="00CF4A1B" w:rsidP="003E03EF">
            <w:pPr>
              <w:shd w:val="clear" w:color="auto" w:fill="FFFFFF" w:themeFill="background1"/>
              <w:jc w:val="both"/>
              <w:rPr>
                <w:sz w:val="22"/>
                <w:szCs w:val="22"/>
              </w:rPr>
            </w:pPr>
            <w:r w:rsidRPr="00F25B98">
              <w:rPr>
                <w:sz w:val="22"/>
                <w:szCs w:val="22"/>
              </w:rPr>
              <w:t>Данные изменения позволят поднять престиж среднего образования в области строительства и возможность внесения опытных специалистов с таким образованием в Национальный реестр специалистов.</w:t>
            </w:r>
          </w:p>
          <w:p w:rsidR="008F521D" w:rsidRPr="00F25B98" w:rsidRDefault="008F521D" w:rsidP="003E03EF">
            <w:pPr>
              <w:shd w:val="clear" w:color="auto" w:fill="FFFFFF" w:themeFill="background1"/>
              <w:jc w:val="both"/>
              <w:rPr>
                <w:sz w:val="22"/>
                <w:szCs w:val="22"/>
              </w:rPr>
            </w:pPr>
            <w:r w:rsidRPr="00F25B98">
              <w:rPr>
                <w:b/>
                <w:bCs/>
                <w:sz w:val="22"/>
                <w:szCs w:val="22"/>
                <w:u w:val="single"/>
              </w:rPr>
              <w:t xml:space="preserve">Обоснование </w:t>
            </w:r>
            <w:r w:rsidR="0018354C">
              <w:rPr>
                <w:b/>
                <w:bCs/>
                <w:sz w:val="22"/>
                <w:szCs w:val="22"/>
                <w:u w:val="single"/>
              </w:rPr>
              <w:t xml:space="preserve">СРО </w:t>
            </w:r>
            <w:r w:rsidRPr="00F25B98">
              <w:rPr>
                <w:b/>
                <w:bCs/>
                <w:sz w:val="22"/>
                <w:szCs w:val="22"/>
                <w:u w:val="single"/>
              </w:rPr>
              <w:t>УФО:</w:t>
            </w:r>
          </w:p>
          <w:p w:rsidR="006A5B37" w:rsidRPr="00F25B98" w:rsidRDefault="008F521D" w:rsidP="003E03EF">
            <w:pPr>
              <w:shd w:val="clear" w:color="auto" w:fill="FFFFFF" w:themeFill="background1"/>
              <w:spacing w:after="60"/>
              <w:jc w:val="both"/>
              <w:rPr>
                <w:sz w:val="22"/>
                <w:szCs w:val="22"/>
              </w:rPr>
            </w:pPr>
            <w:r w:rsidRPr="00F25B98">
              <w:rPr>
                <w:rFonts w:eastAsia="Calibri"/>
                <w:sz w:val="22"/>
                <w:szCs w:val="22"/>
                <w:lang w:eastAsia="ru-RU"/>
              </w:rPr>
              <w:t xml:space="preserve">Дополнения в часть 6 статьи 55.5-1 </w:t>
            </w:r>
            <w:proofErr w:type="spellStart"/>
            <w:r w:rsidRPr="00F25B98">
              <w:rPr>
                <w:rFonts w:eastAsia="Calibri"/>
                <w:sz w:val="22"/>
                <w:szCs w:val="22"/>
                <w:lang w:eastAsia="ru-RU"/>
              </w:rPr>
              <w:t>ГрК</w:t>
            </w:r>
            <w:proofErr w:type="spellEnd"/>
            <w:r w:rsidRPr="00F25B98">
              <w:rPr>
                <w:rFonts w:eastAsia="Calibri"/>
                <w:sz w:val="22"/>
                <w:szCs w:val="22"/>
                <w:lang w:eastAsia="ru-RU"/>
              </w:rPr>
              <w:t xml:space="preserve"> РФ позволит включить в НРС специалистов, имеющих, в том числе, среднее специальное </w:t>
            </w:r>
            <w:r w:rsidRPr="00F25B98">
              <w:rPr>
                <w:rFonts w:eastAsia="Calibri"/>
                <w:sz w:val="22"/>
                <w:szCs w:val="22"/>
                <w:lang w:eastAsia="ru-RU"/>
              </w:rPr>
              <w:lastRenderedPageBreak/>
              <w:t>образование, обладающих большим профессиональным стажем на инженерных должностях в строительных организациях, что положительно скажется на наполняемости национального реестра специалистов.</w:t>
            </w:r>
          </w:p>
        </w:tc>
      </w:tr>
      <w:tr w:rsidR="00007A13" w:rsidRPr="00F25B98" w:rsidTr="00373392">
        <w:tc>
          <w:tcPr>
            <w:tcW w:w="899" w:type="dxa"/>
            <w:shd w:val="clear" w:color="auto" w:fill="auto"/>
          </w:tcPr>
          <w:p w:rsidR="00007A13" w:rsidRPr="00F25B98" w:rsidRDefault="00373392" w:rsidP="00373392">
            <w:pPr>
              <w:spacing w:before="100" w:after="100" w:line="312" w:lineRule="auto"/>
              <w:ind w:left="142"/>
            </w:pPr>
            <w:r w:rsidRPr="00F25B98">
              <w:lastRenderedPageBreak/>
              <w:t>1.2.7.</w:t>
            </w:r>
          </w:p>
        </w:tc>
        <w:tc>
          <w:tcPr>
            <w:tcW w:w="5053" w:type="dxa"/>
            <w:shd w:val="clear" w:color="auto" w:fill="auto"/>
          </w:tcPr>
          <w:p w:rsidR="00007A13" w:rsidRPr="00F25B98" w:rsidRDefault="00007A13" w:rsidP="00007A13">
            <w:pPr>
              <w:shd w:val="clear" w:color="auto" w:fill="FFFFFF" w:themeFill="background1"/>
              <w:autoSpaceDE w:val="0"/>
              <w:autoSpaceDN w:val="0"/>
              <w:adjustRightInd w:val="0"/>
              <w:jc w:val="both"/>
              <w:rPr>
                <w:bCs/>
                <w:i/>
                <w:sz w:val="22"/>
                <w:szCs w:val="22"/>
              </w:rPr>
            </w:pPr>
            <w:r w:rsidRPr="00F25B98">
              <w:rPr>
                <w:bCs/>
                <w:i/>
                <w:sz w:val="22"/>
                <w:szCs w:val="22"/>
              </w:rPr>
              <w:t xml:space="preserve">Пункт 2 части 6 статьи 55.5-1 </w:t>
            </w:r>
            <w:proofErr w:type="spellStart"/>
            <w:r w:rsidRPr="00F25B98">
              <w:rPr>
                <w:bCs/>
                <w:i/>
                <w:sz w:val="22"/>
                <w:szCs w:val="22"/>
              </w:rPr>
              <w:t>ГрК</w:t>
            </w:r>
            <w:proofErr w:type="spellEnd"/>
            <w:r w:rsidRPr="00F25B98">
              <w:rPr>
                <w:bCs/>
                <w:i/>
                <w:sz w:val="22"/>
                <w:szCs w:val="22"/>
              </w:rPr>
              <w:t xml:space="preserve"> РФ:</w:t>
            </w:r>
          </w:p>
          <w:p w:rsidR="00007A13" w:rsidRPr="00F25B98" w:rsidRDefault="00FF7A9B" w:rsidP="00007A13">
            <w:pPr>
              <w:shd w:val="clear" w:color="auto" w:fill="FFFFFF" w:themeFill="background1"/>
              <w:autoSpaceDE w:val="0"/>
              <w:autoSpaceDN w:val="0"/>
              <w:adjustRightInd w:val="0"/>
              <w:jc w:val="both"/>
              <w:rPr>
                <w:bCs/>
                <w:i/>
                <w:sz w:val="22"/>
                <w:szCs w:val="22"/>
              </w:rPr>
            </w:pPr>
            <w:r w:rsidRPr="00F25B98">
              <w:rPr>
                <w:rStyle w:val="blk"/>
                <w:sz w:val="22"/>
                <w:szCs w:val="22"/>
              </w:rPr>
              <w:t>«</w:t>
            </w:r>
            <w:r w:rsidR="00007A13" w:rsidRPr="00F25B98">
              <w:rPr>
                <w:rStyle w:val="blk"/>
                <w:sz w:val="22"/>
                <w:szCs w:val="22"/>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r w:rsidRPr="00F25B98">
              <w:rPr>
                <w:rStyle w:val="blk"/>
                <w:sz w:val="22"/>
                <w:szCs w:val="22"/>
              </w:rPr>
              <w:t>»</w:t>
            </w:r>
          </w:p>
        </w:tc>
        <w:tc>
          <w:tcPr>
            <w:tcW w:w="5401" w:type="dxa"/>
            <w:gridSpan w:val="2"/>
            <w:tcBorders>
              <w:right w:val="single" w:sz="4" w:space="0" w:color="auto"/>
            </w:tcBorders>
            <w:shd w:val="clear" w:color="auto" w:fill="auto"/>
          </w:tcPr>
          <w:p w:rsidR="00007A13" w:rsidRPr="00F25B98" w:rsidRDefault="00007A13" w:rsidP="00007A13">
            <w:pPr>
              <w:shd w:val="clear" w:color="auto" w:fill="FFFFFF" w:themeFill="background1"/>
              <w:autoSpaceDE w:val="0"/>
              <w:autoSpaceDN w:val="0"/>
              <w:adjustRightInd w:val="0"/>
              <w:jc w:val="both"/>
              <w:rPr>
                <w:bCs/>
                <w:i/>
                <w:sz w:val="22"/>
                <w:szCs w:val="22"/>
              </w:rPr>
            </w:pPr>
            <w:r w:rsidRPr="00F25B98">
              <w:rPr>
                <w:bCs/>
                <w:i/>
                <w:sz w:val="22"/>
                <w:szCs w:val="22"/>
              </w:rPr>
              <w:t xml:space="preserve">Пункт 2 части 6 статьи 55.5-1 </w:t>
            </w:r>
            <w:proofErr w:type="spellStart"/>
            <w:r w:rsidRPr="00F25B98">
              <w:rPr>
                <w:bCs/>
                <w:i/>
                <w:sz w:val="22"/>
                <w:szCs w:val="22"/>
              </w:rPr>
              <w:t>ГрК</w:t>
            </w:r>
            <w:proofErr w:type="spellEnd"/>
            <w:r w:rsidRPr="00F25B98">
              <w:rPr>
                <w:bCs/>
                <w:i/>
                <w:sz w:val="22"/>
                <w:szCs w:val="22"/>
              </w:rPr>
              <w:t xml:space="preserve"> РФ изложить в следующей редакции:</w:t>
            </w:r>
          </w:p>
          <w:p w:rsidR="00196E5D" w:rsidRPr="00F25B98" w:rsidRDefault="00196E5D" w:rsidP="00196E5D">
            <w:pPr>
              <w:shd w:val="clear" w:color="auto" w:fill="FFFFFF" w:themeFill="background1"/>
              <w:spacing w:after="120"/>
              <w:jc w:val="both"/>
              <w:rPr>
                <w:rStyle w:val="blk"/>
                <w:b/>
                <w:bCs/>
                <w:sz w:val="22"/>
                <w:szCs w:val="22"/>
                <w:u w:val="single"/>
              </w:rPr>
            </w:pPr>
            <w:r w:rsidRPr="00F25B98">
              <w:rPr>
                <w:b/>
                <w:bCs/>
                <w:sz w:val="22"/>
                <w:szCs w:val="22"/>
                <w:u w:val="single"/>
              </w:rPr>
              <w:t>Предложение СКФО</w:t>
            </w:r>
            <w:r w:rsidR="007E1B34" w:rsidRPr="00F25B98">
              <w:rPr>
                <w:b/>
                <w:bCs/>
                <w:sz w:val="22"/>
                <w:szCs w:val="22"/>
                <w:u w:val="single"/>
              </w:rPr>
              <w:t xml:space="preserve"> (ОК 21.09.2018)</w:t>
            </w:r>
            <w:r w:rsidRPr="00F25B98">
              <w:rPr>
                <w:b/>
                <w:bCs/>
                <w:sz w:val="22"/>
                <w:szCs w:val="22"/>
                <w:u w:val="single"/>
              </w:rPr>
              <w:t>:</w:t>
            </w:r>
          </w:p>
          <w:p w:rsidR="00007A13" w:rsidRPr="00F25B98" w:rsidRDefault="00007A13" w:rsidP="00007A13">
            <w:pPr>
              <w:shd w:val="clear" w:color="auto" w:fill="FFFFFF" w:themeFill="background1"/>
              <w:autoSpaceDE w:val="0"/>
              <w:autoSpaceDN w:val="0"/>
              <w:adjustRightInd w:val="0"/>
              <w:jc w:val="both"/>
              <w:rPr>
                <w:b/>
                <w:sz w:val="22"/>
                <w:szCs w:val="22"/>
              </w:rPr>
            </w:pPr>
            <w:r w:rsidRPr="00F25B98">
              <w:rPr>
                <w:rStyle w:val="blk"/>
                <w:sz w:val="22"/>
                <w:szCs w:val="22"/>
              </w:rPr>
              <w:t xml:space="preserve">«2) </w:t>
            </w:r>
            <w:r w:rsidRPr="00F25B98">
              <w:rPr>
                <w:b/>
                <w:sz w:val="22"/>
                <w:szCs w:val="22"/>
              </w:rPr>
              <w:t>лицам:</w:t>
            </w:r>
          </w:p>
          <w:p w:rsidR="00007A13" w:rsidRPr="00F25B98" w:rsidRDefault="00007A13" w:rsidP="00007A13">
            <w:pPr>
              <w:shd w:val="clear" w:color="auto" w:fill="FFFFFF" w:themeFill="background1"/>
              <w:autoSpaceDE w:val="0"/>
              <w:autoSpaceDN w:val="0"/>
              <w:adjustRightInd w:val="0"/>
              <w:jc w:val="both"/>
              <w:rPr>
                <w:b/>
                <w:sz w:val="22"/>
                <w:szCs w:val="22"/>
              </w:rPr>
            </w:pPr>
            <w:r w:rsidRPr="00F25B98">
              <w:rPr>
                <w:b/>
                <w:sz w:val="22"/>
                <w:szCs w:val="22"/>
              </w:rPr>
              <w:t xml:space="preserve">а) </w:t>
            </w:r>
            <w:r w:rsidR="007E1B34" w:rsidRPr="00F25B98">
              <w:rPr>
                <w:b/>
                <w:sz w:val="22"/>
                <w:szCs w:val="22"/>
              </w:rPr>
              <w:t>имеющим высшее образование по профессии, специальности или направлению подготовки в области строительства, - стажа работы на инженерных должностях не менее чем три года</w:t>
            </w:r>
            <w:r w:rsidRPr="00F25B98">
              <w:rPr>
                <w:rStyle w:val="blk"/>
                <w:b/>
                <w:sz w:val="22"/>
                <w:szCs w:val="22"/>
              </w:rPr>
              <w:t>;</w:t>
            </w:r>
          </w:p>
          <w:p w:rsidR="00007A13" w:rsidRPr="00F25B98" w:rsidRDefault="00007A13" w:rsidP="0018354C">
            <w:pPr>
              <w:shd w:val="clear" w:color="auto" w:fill="FFFFFF" w:themeFill="background1"/>
              <w:autoSpaceDE w:val="0"/>
              <w:autoSpaceDN w:val="0"/>
              <w:adjustRightInd w:val="0"/>
              <w:spacing w:after="120"/>
              <w:jc w:val="both"/>
              <w:rPr>
                <w:rStyle w:val="blk"/>
                <w:b/>
                <w:sz w:val="22"/>
                <w:szCs w:val="22"/>
              </w:rPr>
            </w:pPr>
            <w:r w:rsidRPr="00F25B98">
              <w:rPr>
                <w:b/>
                <w:sz w:val="22"/>
                <w:szCs w:val="22"/>
              </w:rPr>
              <w:t xml:space="preserve"> </w:t>
            </w:r>
            <w:r w:rsidRPr="00F25B98">
              <w:rPr>
                <w:rFonts w:eastAsia="Calibri"/>
                <w:b/>
                <w:sz w:val="22"/>
                <w:szCs w:val="22"/>
              </w:rPr>
              <w:t xml:space="preserve">б) лицам, имеющим среднее профессиональное образование </w:t>
            </w:r>
            <w:r w:rsidRPr="00F25B98">
              <w:rPr>
                <w:b/>
                <w:sz w:val="22"/>
                <w:szCs w:val="22"/>
              </w:rPr>
              <w:t>по профессии, специальности или направлению подготовки в области строительства, -</w:t>
            </w:r>
            <w:r w:rsidRPr="00F25B98">
              <w:rPr>
                <w:rStyle w:val="blk"/>
                <w:b/>
                <w:sz w:val="22"/>
                <w:szCs w:val="22"/>
              </w:rPr>
              <w:t xml:space="preserve"> стажа работы на инженерных должностях не менее чем семь лет;»</w:t>
            </w:r>
          </w:p>
          <w:p w:rsidR="007E7588" w:rsidRPr="00F25B98" w:rsidRDefault="007E7588" w:rsidP="00E9175C">
            <w:pPr>
              <w:shd w:val="clear" w:color="auto" w:fill="FFFFFF" w:themeFill="background1"/>
              <w:autoSpaceDE w:val="0"/>
              <w:autoSpaceDN w:val="0"/>
              <w:adjustRightInd w:val="0"/>
              <w:spacing w:after="60"/>
              <w:jc w:val="both"/>
              <w:rPr>
                <w:rStyle w:val="blk"/>
                <w:b/>
                <w:sz w:val="22"/>
                <w:szCs w:val="22"/>
                <w:u w:val="single"/>
              </w:rPr>
            </w:pPr>
            <w:r w:rsidRPr="00F25B98">
              <w:rPr>
                <w:rStyle w:val="blk"/>
                <w:b/>
                <w:sz w:val="22"/>
                <w:szCs w:val="22"/>
                <w:u w:val="single"/>
              </w:rPr>
              <w:t>Редакция СЗФО (ОК 18.09.2018):</w:t>
            </w:r>
          </w:p>
          <w:p w:rsidR="007E7588" w:rsidRPr="00F25B98" w:rsidRDefault="007E7588" w:rsidP="007E7588">
            <w:pPr>
              <w:shd w:val="clear" w:color="auto" w:fill="FFFFFF" w:themeFill="background1"/>
              <w:autoSpaceDE w:val="0"/>
              <w:autoSpaceDN w:val="0"/>
              <w:adjustRightInd w:val="0"/>
              <w:spacing w:after="120"/>
              <w:jc w:val="both"/>
              <w:rPr>
                <w:b/>
                <w:sz w:val="22"/>
                <w:szCs w:val="22"/>
              </w:rPr>
            </w:pPr>
            <w:r w:rsidRPr="00F25B98">
              <w:rPr>
                <w:rStyle w:val="blk"/>
                <w:b/>
                <w:sz w:val="22"/>
                <w:szCs w:val="22"/>
              </w:rPr>
              <w:t xml:space="preserve">«2) </w:t>
            </w:r>
            <w:r w:rsidRPr="00F25B98">
              <w:rPr>
                <w:sz w:val="22"/>
                <w:szCs w:val="22"/>
              </w:rPr>
              <w:t>наличие стажа работы</w:t>
            </w:r>
            <w:r w:rsidRPr="00F25B98">
              <w:rPr>
                <w:b/>
                <w:sz w:val="22"/>
                <w:szCs w:val="22"/>
              </w:rPr>
              <w:t xml:space="preserve"> не менее чем три года на инженерных должностях для лиц, имеющих высшее образование по профессии, специальности или направлению подготовки в области строительства;</w:t>
            </w:r>
          </w:p>
          <w:p w:rsidR="007E7588" w:rsidRPr="00F25B98" w:rsidRDefault="007E7588" w:rsidP="00007A13">
            <w:pPr>
              <w:shd w:val="clear" w:color="auto" w:fill="FFFFFF" w:themeFill="background1"/>
              <w:autoSpaceDE w:val="0"/>
              <w:autoSpaceDN w:val="0"/>
              <w:adjustRightInd w:val="0"/>
              <w:jc w:val="both"/>
              <w:rPr>
                <w:rStyle w:val="blk"/>
                <w:b/>
                <w:sz w:val="22"/>
                <w:szCs w:val="22"/>
              </w:rPr>
            </w:pPr>
            <w:r w:rsidRPr="00F25B98">
              <w:rPr>
                <w:b/>
                <w:sz w:val="22"/>
                <w:szCs w:val="22"/>
              </w:rPr>
              <w:t>наличие стажа работы не менее чем семь лет для лиц, имеющих среднее профессиональное образование по профессии, специальности или направлению подготовки в области строительства на инженерных должностях.»</w:t>
            </w:r>
          </w:p>
          <w:p w:rsidR="00523836" w:rsidRPr="00F25B98" w:rsidRDefault="00523836" w:rsidP="00007A13">
            <w:pPr>
              <w:shd w:val="clear" w:color="auto" w:fill="FFFFFF" w:themeFill="background1"/>
              <w:autoSpaceDE w:val="0"/>
              <w:autoSpaceDN w:val="0"/>
              <w:adjustRightInd w:val="0"/>
              <w:jc w:val="both"/>
              <w:rPr>
                <w:rStyle w:val="blk"/>
              </w:rPr>
            </w:pPr>
          </w:p>
          <w:p w:rsidR="00523836" w:rsidRPr="00F25B98" w:rsidRDefault="00523836" w:rsidP="00007A13">
            <w:pPr>
              <w:shd w:val="clear" w:color="auto" w:fill="FFFFFF" w:themeFill="background1"/>
              <w:autoSpaceDE w:val="0"/>
              <w:autoSpaceDN w:val="0"/>
              <w:adjustRightInd w:val="0"/>
              <w:jc w:val="both"/>
              <w:rPr>
                <w:rStyle w:val="blk"/>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ЦФО</w:t>
            </w:r>
            <w:r w:rsidR="00540A22" w:rsidRPr="00F25B98">
              <w:rPr>
                <w:b/>
                <w:bCs/>
                <w:sz w:val="22"/>
                <w:szCs w:val="22"/>
                <w:u w:val="single"/>
              </w:rPr>
              <w:t xml:space="preserve"> (ОК по ЦФО 27.09.2018 не выдвигала предложений в </w:t>
            </w:r>
            <w:proofErr w:type="spellStart"/>
            <w:r w:rsidR="00540A22" w:rsidRPr="00F25B98">
              <w:rPr>
                <w:b/>
                <w:bCs/>
                <w:sz w:val="22"/>
                <w:szCs w:val="22"/>
                <w:u w:val="single"/>
              </w:rPr>
              <w:t>ГрК</w:t>
            </w:r>
            <w:proofErr w:type="spellEnd"/>
            <w:r w:rsidR="00540A22" w:rsidRPr="00F25B98">
              <w:rPr>
                <w:b/>
                <w:bCs/>
                <w:sz w:val="22"/>
                <w:szCs w:val="22"/>
                <w:u w:val="single"/>
              </w:rPr>
              <w:t xml:space="preserve"> РФ):</w:t>
            </w:r>
          </w:p>
          <w:p w:rsidR="00523836" w:rsidRPr="00F25B98" w:rsidRDefault="00523836" w:rsidP="00007A13">
            <w:pPr>
              <w:shd w:val="clear" w:color="auto" w:fill="FFFFFF" w:themeFill="background1"/>
              <w:autoSpaceDE w:val="0"/>
              <w:autoSpaceDN w:val="0"/>
              <w:adjustRightInd w:val="0"/>
              <w:jc w:val="both"/>
              <w:rPr>
                <w:sz w:val="22"/>
                <w:szCs w:val="22"/>
              </w:rPr>
            </w:pPr>
            <w:r w:rsidRPr="00F25B98">
              <w:rPr>
                <w:sz w:val="22"/>
                <w:szCs w:val="22"/>
              </w:rPr>
              <w:t xml:space="preserve">«2)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 </w:t>
            </w:r>
            <w:r w:rsidRPr="00F25B98">
              <w:rPr>
                <w:b/>
                <w:sz w:val="22"/>
                <w:szCs w:val="22"/>
              </w:rPr>
              <w:t xml:space="preserve">для физических лиц, имеющих высшее образование по профессии, специальности или </w:t>
            </w:r>
            <w:r w:rsidRPr="00F25B98">
              <w:rPr>
                <w:b/>
                <w:sz w:val="22"/>
                <w:szCs w:val="22"/>
              </w:rPr>
              <w:lastRenderedPageBreak/>
              <w:t>направлению подготовки в области строительства, либо не менее чем пять лет для физических лиц со средним профессиональным образованием или высшим образованием с профессиональной переподготовкой в области строительства</w:t>
            </w:r>
            <w:r w:rsidRPr="00F25B98">
              <w:rPr>
                <w:sz w:val="22"/>
                <w:szCs w:val="22"/>
              </w:rPr>
              <w:t>.»</w:t>
            </w:r>
          </w:p>
          <w:p w:rsidR="00FF7A9B" w:rsidRPr="00F25B98" w:rsidRDefault="00FF7A9B" w:rsidP="00007A13">
            <w:pPr>
              <w:shd w:val="clear" w:color="auto" w:fill="FFFFFF" w:themeFill="background1"/>
              <w:autoSpaceDE w:val="0"/>
              <w:autoSpaceDN w:val="0"/>
              <w:adjustRightInd w:val="0"/>
              <w:jc w:val="both"/>
              <w:rPr>
                <w:sz w:val="22"/>
                <w:szCs w:val="22"/>
              </w:rPr>
            </w:pPr>
          </w:p>
          <w:p w:rsidR="00FF7A9B" w:rsidRPr="00F25B98" w:rsidRDefault="00FF7A9B" w:rsidP="00007A13">
            <w:pPr>
              <w:shd w:val="clear" w:color="auto" w:fill="FFFFFF" w:themeFill="background1"/>
              <w:autoSpaceDE w:val="0"/>
              <w:autoSpaceDN w:val="0"/>
              <w:adjustRightInd w:val="0"/>
              <w:jc w:val="both"/>
              <w:rPr>
                <w:b/>
                <w:bCs/>
                <w:sz w:val="22"/>
                <w:szCs w:val="22"/>
                <w:u w:val="single"/>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г. Москвы</w:t>
            </w:r>
            <w:r w:rsidR="00F73E46" w:rsidRPr="00F25B98">
              <w:rPr>
                <w:b/>
                <w:bCs/>
                <w:sz w:val="22"/>
                <w:szCs w:val="22"/>
                <w:u w:val="single"/>
              </w:rPr>
              <w:t xml:space="preserve"> (ОК по Москве 23.10.2018 не выдвигала предложений в </w:t>
            </w:r>
            <w:proofErr w:type="spellStart"/>
            <w:r w:rsidR="00F73E46" w:rsidRPr="00F25B98">
              <w:rPr>
                <w:b/>
                <w:bCs/>
                <w:sz w:val="22"/>
                <w:szCs w:val="22"/>
                <w:u w:val="single"/>
              </w:rPr>
              <w:t>ГрК</w:t>
            </w:r>
            <w:proofErr w:type="spellEnd"/>
            <w:r w:rsidR="00F73E46" w:rsidRPr="00F25B98">
              <w:rPr>
                <w:b/>
                <w:bCs/>
                <w:sz w:val="22"/>
                <w:szCs w:val="22"/>
                <w:u w:val="single"/>
              </w:rPr>
              <w:t xml:space="preserve"> РФ)</w:t>
            </w:r>
            <w:r w:rsidRPr="00F25B98">
              <w:rPr>
                <w:b/>
                <w:bCs/>
                <w:sz w:val="22"/>
                <w:szCs w:val="22"/>
                <w:u w:val="single"/>
              </w:rPr>
              <w:t>:</w:t>
            </w:r>
          </w:p>
          <w:p w:rsidR="00FF7A9B" w:rsidRPr="00F25B98" w:rsidRDefault="00FF7A9B" w:rsidP="00B83FDC">
            <w:pPr>
              <w:shd w:val="clear" w:color="auto" w:fill="FFFFFF" w:themeFill="background1"/>
              <w:autoSpaceDE w:val="0"/>
              <w:autoSpaceDN w:val="0"/>
              <w:adjustRightInd w:val="0"/>
              <w:jc w:val="both"/>
              <w:rPr>
                <w:color w:val="000000"/>
                <w:sz w:val="22"/>
                <w:szCs w:val="22"/>
              </w:rPr>
            </w:pPr>
            <w:r w:rsidRPr="00F25B98">
              <w:rPr>
                <w:rStyle w:val="blk"/>
                <w:sz w:val="22"/>
                <w:szCs w:val="22"/>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r w:rsidR="00B83FDC" w:rsidRPr="00F25B98">
              <w:rPr>
                <w:rStyle w:val="blk"/>
                <w:sz w:val="22"/>
                <w:szCs w:val="22"/>
              </w:rPr>
              <w:t xml:space="preserve"> </w:t>
            </w:r>
            <w:r w:rsidRPr="00F25B98">
              <w:rPr>
                <w:rFonts w:eastAsia="Calibri"/>
                <w:b/>
                <w:bCs/>
                <w:sz w:val="22"/>
                <w:szCs w:val="22"/>
                <w:lang w:eastAsia="ru-RU"/>
              </w:rPr>
              <w:t>при наличии высшего образования, и не менее</w:t>
            </w:r>
            <w:r w:rsidR="00B83FDC" w:rsidRPr="00F25B98">
              <w:rPr>
                <w:sz w:val="22"/>
                <w:szCs w:val="22"/>
              </w:rPr>
              <w:t xml:space="preserve"> </w:t>
            </w:r>
            <w:r w:rsidRPr="00F25B98">
              <w:rPr>
                <w:rFonts w:eastAsia="Calibri"/>
                <w:b/>
                <w:bCs/>
                <w:sz w:val="22"/>
                <w:szCs w:val="22"/>
                <w:lang w:eastAsia="ru-RU"/>
              </w:rPr>
              <w:t xml:space="preserve">чем пять лет при наличии </w:t>
            </w:r>
            <w:proofErr w:type="gramStart"/>
            <w:r w:rsidRPr="00F25B98">
              <w:rPr>
                <w:rFonts w:eastAsia="Calibri"/>
                <w:b/>
                <w:bCs/>
                <w:sz w:val="22"/>
                <w:szCs w:val="22"/>
                <w:lang w:eastAsia="ru-RU"/>
              </w:rPr>
              <w:t>средне-технического</w:t>
            </w:r>
            <w:proofErr w:type="gramEnd"/>
            <w:r w:rsidRPr="00F25B98">
              <w:rPr>
                <w:rFonts w:eastAsia="Calibri"/>
                <w:b/>
                <w:bCs/>
                <w:sz w:val="22"/>
                <w:szCs w:val="22"/>
                <w:lang w:eastAsia="ru-RU"/>
              </w:rPr>
              <w:t xml:space="preserve"> образования</w:t>
            </w:r>
            <w:r w:rsidRPr="00F25B98">
              <w:rPr>
                <w:color w:val="000000"/>
                <w:sz w:val="22"/>
                <w:szCs w:val="22"/>
              </w:rPr>
              <w:t>.»</w:t>
            </w:r>
          </w:p>
          <w:p w:rsidR="00012ADD" w:rsidRPr="00F25B98" w:rsidRDefault="00012ADD" w:rsidP="00B83FDC">
            <w:pPr>
              <w:shd w:val="clear" w:color="auto" w:fill="FFFFFF" w:themeFill="background1"/>
              <w:autoSpaceDE w:val="0"/>
              <w:autoSpaceDN w:val="0"/>
              <w:adjustRightInd w:val="0"/>
              <w:jc w:val="both"/>
              <w:rPr>
                <w:color w:val="000000"/>
                <w:sz w:val="22"/>
                <w:szCs w:val="22"/>
              </w:rPr>
            </w:pPr>
          </w:p>
          <w:p w:rsidR="00012ADD" w:rsidRPr="00F25B98" w:rsidRDefault="00012ADD" w:rsidP="00012ADD">
            <w:pPr>
              <w:shd w:val="clear" w:color="auto" w:fill="FFFFFF" w:themeFill="background1"/>
              <w:spacing w:after="120"/>
              <w:jc w:val="both"/>
              <w:rPr>
                <w:sz w:val="22"/>
                <w:szCs w:val="22"/>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УФО</w:t>
            </w:r>
            <w:r w:rsidR="00CE58B3" w:rsidRPr="00F25B98">
              <w:rPr>
                <w:b/>
                <w:bCs/>
                <w:sz w:val="22"/>
                <w:szCs w:val="22"/>
                <w:u w:val="single"/>
              </w:rPr>
              <w:t xml:space="preserve"> (ОК по УФО 14.09.2018 не поддержала изменение требований к специалистам)</w:t>
            </w:r>
          </w:p>
          <w:p w:rsidR="00012ADD" w:rsidRPr="00F25B98" w:rsidRDefault="00012ADD" w:rsidP="00012ADD">
            <w:pPr>
              <w:shd w:val="clear" w:color="auto" w:fill="FFFFFF" w:themeFill="background1"/>
              <w:autoSpaceDE w:val="0"/>
              <w:autoSpaceDN w:val="0"/>
              <w:adjustRightInd w:val="0"/>
              <w:jc w:val="both"/>
              <w:rPr>
                <w:bCs/>
                <w:sz w:val="22"/>
                <w:szCs w:val="22"/>
              </w:rPr>
            </w:pPr>
            <w:r w:rsidRPr="00F25B98">
              <w:rPr>
                <w:bCs/>
                <w:sz w:val="22"/>
                <w:szCs w:val="22"/>
              </w:rPr>
              <w:t>«</w:t>
            </w:r>
            <w:r w:rsidR="009D7CE2" w:rsidRPr="00F25B98">
              <w:rPr>
                <w:bCs/>
                <w:sz w:val="22"/>
                <w:szCs w:val="22"/>
              </w:rPr>
              <w:t>2</w:t>
            </w:r>
            <w:r w:rsidRPr="00F25B98">
              <w:rPr>
                <w:bCs/>
                <w:sz w:val="22"/>
                <w:szCs w:val="22"/>
              </w:rPr>
              <w:t xml:space="preserve">) </w:t>
            </w:r>
            <w:r w:rsidR="009D7CE2" w:rsidRPr="00F25B98">
              <w:rPr>
                <w:bCs/>
                <w:sz w:val="22"/>
                <w:szCs w:val="22"/>
              </w:rPr>
              <w:t>наличие стажа работы</w:t>
            </w:r>
            <w:r w:rsidRPr="00F25B98">
              <w:rPr>
                <w:bCs/>
                <w:sz w:val="22"/>
                <w:szCs w:val="22"/>
              </w:rPr>
              <w:t>:</w:t>
            </w:r>
          </w:p>
          <w:p w:rsidR="00012ADD" w:rsidRPr="00F25B98" w:rsidRDefault="009D7CE2" w:rsidP="00012ADD">
            <w:pPr>
              <w:shd w:val="clear" w:color="auto" w:fill="FFFFFF" w:themeFill="background1"/>
              <w:autoSpaceDE w:val="0"/>
              <w:autoSpaceDN w:val="0"/>
              <w:adjustRightInd w:val="0"/>
              <w:jc w:val="both"/>
              <w:rPr>
                <w:bCs/>
                <w:sz w:val="22"/>
                <w:szCs w:val="22"/>
              </w:rPr>
            </w:pPr>
            <w:r w:rsidRPr="00F25B98">
              <w:rPr>
                <w:bCs/>
                <w:sz w:val="22"/>
                <w:szCs w:val="22"/>
              </w:rPr>
              <w:t>2</w:t>
            </w:r>
            <w:r w:rsidR="00012ADD" w:rsidRPr="00F25B98">
              <w:rPr>
                <w:bCs/>
                <w:sz w:val="22"/>
                <w:szCs w:val="22"/>
              </w:rPr>
              <w:t xml:space="preserve">.1) </w:t>
            </w:r>
            <w:r w:rsidRPr="00F25B98">
              <w:rPr>
                <w:bCs/>
                <w:sz w:val="22"/>
                <w:szCs w:val="22"/>
              </w:rPr>
              <w:t xml:space="preserve">при </w:t>
            </w:r>
            <w:r w:rsidR="00012ADD" w:rsidRPr="00F25B98">
              <w:rPr>
                <w:bCs/>
                <w:sz w:val="22"/>
                <w:szCs w:val="22"/>
              </w:rPr>
              <w:t>н</w:t>
            </w:r>
            <w:r w:rsidRPr="00F25B98">
              <w:rPr>
                <w:bCs/>
                <w:sz w:val="22"/>
                <w:szCs w:val="22"/>
              </w:rPr>
              <w:t>аличии</w:t>
            </w:r>
            <w:r w:rsidR="00012ADD" w:rsidRPr="00F25B98">
              <w:rPr>
                <w:bCs/>
                <w:sz w:val="22"/>
                <w:szCs w:val="22"/>
              </w:rPr>
              <w:t xml:space="preserve"> высшего образования по профессии, специальности или направлению подготовки в области строительства</w:t>
            </w:r>
            <w:r w:rsidRPr="00F25B98">
              <w:rPr>
                <w:bCs/>
                <w:sz w:val="22"/>
                <w:szCs w:val="22"/>
              </w:rPr>
              <w:t xml:space="preserve"> </w:t>
            </w:r>
            <w:r w:rsidRPr="00F25B98">
              <w:rPr>
                <w:rStyle w:val="blk"/>
                <w:sz w:val="22"/>
                <w:szCs w:val="22"/>
              </w:rPr>
              <w:t>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r w:rsidR="00012ADD" w:rsidRPr="00F25B98">
              <w:rPr>
                <w:bCs/>
                <w:sz w:val="22"/>
                <w:szCs w:val="22"/>
              </w:rPr>
              <w:t>;</w:t>
            </w:r>
          </w:p>
          <w:p w:rsidR="00012ADD" w:rsidRPr="00F25B98" w:rsidRDefault="00DF6FF7" w:rsidP="00581582">
            <w:pPr>
              <w:shd w:val="clear" w:color="auto" w:fill="FFFFFF" w:themeFill="background1"/>
              <w:autoSpaceDE w:val="0"/>
              <w:autoSpaceDN w:val="0"/>
              <w:adjustRightInd w:val="0"/>
              <w:spacing w:after="60"/>
              <w:jc w:val="both"/>
              <w:rPr>
                <w:sz w:val="22"/>
                <w:szCs w:val="22"/>
              </w:rPr>
            </w:pPr>
            <w:r w:rsidRPr="00F25B98">
              <w:rPr>
                <w:bCs/>
                <w:sz w:val="22"/>
                <w:szCs w:val="22"/>
              </w:rPr>
              <w:t>2</w:t>
            </w:r>
            <w:r w:rsidR="00012ADD" w:rsidRPr="00F25B98">
              <w:rPr>
                <w:bCs/>
                <w:sz w:val="22"/>
                <w:szCs w:val="22"/>
              </w:rPr>
              <w:t xml:space="preserve">.2) </w:t>
            </w:r>
            <w:r w:rsidR="00346226" w:rsidRPr="00F25B98">
              <w:rPr>
                <w:bCs/>
                <w:sz w:val="22"/>
                <w:szCs w:val="22"/>
              </w:rPr>
              <w:t>при наличии</w:t>
            </w:r>
            <w:r w:rsidR="00012ADD" w:rsidRPr="00F25B98">
              <w:rPr>
                <w:bCs/>
                <w:sz w:val="22"/>
                <w:szCs w:val="22"/>
              </w:rPr>
              <w:t xml:space="preserve"> среднего профессионального образования и высшего образования иного профиля</w:t>
            </w:r>
            <w:r w:rsidR="00346226" w:rsidRPr="00F25B98">
              <w:rPr>
                <w:bCs/>
                <w:sz w:val="22"/>
                <w:szCs w:val="22"/>
              </w:rPr>
              <w:t xml:space="preserve"> </w:t>
            </w:r>
            <w:r w:rsidR="00346226" w:rsidRPr="00F25B98">
              <w:rPr>
                <w:rStyle w:val="blk"/>
                <w:sz w:val="22"/>
                <w:szCs w:val="22"/>
              </w:rPr>
              <w:t>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пять лет</w:t>
            </w:r>
            <w:r w:rsidR="00012ADD" w:rsidRPr="00F25B98">
              <w:rPr>
                <w:bCs/>
                <w:sz w:val="22"/>
                <w:szCs w:val="22"/>
              </w:rPr>
              <w:t>;»</w:t>
            </w:r>
          </w:p>
        </w:tc>
        <w:tc>
          <w:tcPr>
            <w:tcW w:w="4377" w:type="dxa"/>
            <w:tcBorders>
              <w:left w:val="single" w:sz="4" w:space="0" w:color="auto"/>
              <w:right w:val="single" w:sz="4" w:space="0" w:color="auto"/>
            </w:tcBorders>
            <w:shd w:val="clear" w:color="auto" w:fill="auto"/>
          </w:tcPr>
          <w:p w:rsidR="007E7588" w:rsidRPr="00F25B98" w:rsidRDefault="00316B3B" w:rsidP="003E03EF">
            <w:pPr>
              <w:shd w:val="clear" w:color="auto" w:fill="FFFFFF" w:themeFill="background1"/>
              <w:jc w:val="both"/>
              <w:rPr>
                <w:bCs/>
                <w:sz w:val="22"/>
                <w:szCs w:val="22"/>
              </w:rPr>
            </w:pPr>
            <w:r w:rsidRPr="00F25B98">
              <w:rPr>
                <w:bCs/>
                <w:sz w:val="22"/>
                <w:szCs w:val="22"/>
              </w:rPr>
              <w:lastRenderedPageBreak/>
              <w:t>ОК по УФО 14.09.2018 не поддержала изменение требований к специалистам и критериев формирования НРС.</w:t>
            </w:r>
          </w:p>
          <w:p w:rsidR="007E7588" w:rsidRPr="00F25B98" w:rsidRDefault="007E7588" w:rsidP="003E03EF">
            <w:pPr>
              <w:shd w:val="clear" w:color="auto" w:fill="FFFFFF" w:themeFill="background1"/>
              <w:jc w:val="both"/>
              <w:rPr>
                <w:bCs/>
                <w:sz w:val="22"/>
                <w:szCs w:val="22"/>
              </w:rPr>
            </w:pPr>
            <w:r w:rsidRPr="00F25B98">
              <w:rPr>
                <w:bCs/>
                <w:sz w:val="22"/>
                <w:szCs w:val="22"/>
              </w:rPr>
              <w:t>ОК по СЗФО 18.09.2018 поддержала предложение СКФО, но предложила иную редакцию.</w:t>
            </w:r>
          </w:p>
          <w:p w:rsidR="00540A22" w:rsidRPr="00F25B98" w:rsidRDefault="00540A22" w:rsidP="003E03EF">
            <w:pPr>
              <w:shd w:val="clear" w:color="auto" w:fill="FFFFFF" w:themeFill="background1"/>
              <w:jc w:val="both"/>
              <w:rPr>
                <w:bCs/>
                <w:sz w:val="22"/>
                <w:szCs w:val="22"/>
              </w:rPr>
            </w:pPr>
            <w:r w:rsidRPr="00F25B98">
              <w:rPr>
                <w:bCs/>
                <w:sz w:val="22"/>
                <w:szCs w:val="22"/>
              </w:rPr>
              <w:t xml:space="preserve">ОК по ЦФО 27.09.2018 не выдвигала предложений в </w:t>
            </w:r>
            <w:proofErr w:type="spellStart"/>
            <w:r w:rsidRPr="00F25B98">
              <w:rPr>
                <w:bCs/>
                <w:sz w:val="22"/>
                <w:szCs w:val="22"/>
              </w:rPr>
              <w:t>ГрК</w:t>
            </w:r>
            <w:proofErr w:type="spellEnd"/>
            <w:r w:rsidRPr="00F25B98">
              <w:rPr>
                <w:bCs/>
                <w:sz w:val="22"/>
                <w:szCs w:val="22"/>
              </w:rPr>
              <w:t xml:space="preserve"> РФ.</w:t>
            </w:r>
          </w:p>
          <w:p w:rsidR="00F73E46" w:rsidRPr="00F25B98" w:rsidRDefault="00F73E46" w:rsidP="003E03EF">
            <w:pPr>
              <w:shd w:val="clear" w:color="auto" w:fill="FFFFFF" w:themeFill="background1"/>
              <w:jc w:val="both"/>
              <w:rPr>
                <w:bCs/>
                <w:sz w:val="22"/>
                <w:szCs w:val="22"/>
              </w:rPr>
            </w:pPr>
            <w:r w:rsidRPr="00F25B98">
              <w:rPr>
                <w:bCs/>
                <w:sz w:val="22"/>
                <w:szCs w:val="22"/>
              </w:rPr>
              <w:t xml:space="preserve">ОК по Москве 23.10.2018 не выдвигала предложений в </w:t>
            </w:r>
            <w:proofErr w:type="spellStart"/>
            <w:r w:rsidRPr="00F25B98">
              <w:rPr>
                <w:bCs/>
                <w:sz w:val="22"/>
                <w:szCs w:val="22"/>
              </w:rPr>
              <w:t>ГрК</w:t>
            </w:r>
            <w:proofErr w:type="spellEnd"/>
            <w:r w:rsidRPr="00F25B98">
              <w:rPr>
                <w:bCs/>
                <w:sz w:val="22"/>
                <w:szCs w:val="22"/>
              </w:rPr>
              <w:t xml:space="preserve"> РФ</w:t>
            </w:r>
          </w:p>
          <w:p w:rsidR="00F73E46" w:rsidRPr="00F25B98" w:rsidRDefault="00F73E46" w:rsidP="003E03EF">
            <w:pPr>
              <w:shd w:val="clear" w:color="auto" w:fill="FFFFFF" w:themeFill="background1"/>
              <w:jc w:val="both"/>
              <w:rPr>
                <w:b/>
                <w:bCs/>
                <w:sz w:val="22"/>
                <w:szCs w:val="22"/>
                <w:u w:val="single"/>
              </w:rPr>
            </w:pPr>
          </w:p>
          <w:p w:rsidR="00196E5D" w:rsidRPr="00F25B98" w:rsidRDefault="00196E5D" w:rsidP="003E03EF">
            <w:pPr>
              <w:shd w:val="clear" w:color="auto" w:fill="FFFFFF" w:themeFill="background1"/>
              <w:jc w:val="both"/>
              <w:rPr>
                <w:b/>
                <w:bCs/>
                <w:sz w:val="22"/>
                <w:szCs w:val="22"/>
                <w:u w:val="single"/>
              </w:rPr>
            </w:pPr>
            <w:r w:rsidRPr="00F25B98">
              <w:rPr>
                <w:b/>
                <w:bCs/>
                <w:sz w:val="22"/>
                <w:szCs w:val="22"/>
                <w:u w:val="single"/>
              </w:rPr>
              <w:t>Обоснование</w:t>
            </w:r>
            <w:r w:rsidR="0018354C">
              <w:rPr>
                <w:b/>
                <w:bCs/>
                <w:sz w:val="22"/>
                <w:szCs w:val="22"/>
                <w:u w:val="single"/>
              </w:rPr>
              <w:t xml:space="preserve"> </w:t>
            </w:r>
            <w:r w:rsidRPr="00F25B98">
              <w:rPr>
                <w:b/>
                <w:bCs/>
                <w:sz w:val="22"/>
                <w:szCs w:val="22"/>
                <w:u w:val="single"/>
              </w:rPr>
              <w:t>СКФО:</w:t>
            </w:r>
          </w:p>
          <w:p w:rsidR="00007A13" w:rsidRPr="00F25B98" w:rsidRDefault="00007A13" w:rsidP="003E03EF">
            <w:pPr>
              <w:shd w:val="clear" w:color="auto" w:fill="FFFFFF" w:themeFill="background1"/>
              <w:jc w:val="both"/>
              <w:rPr>
                <w:sz w:val="22"/>
                <w:szCs w:val="22"/>
              </w:rPr>
            </w:pPr>
            <w:r w:rsidRPr="00F25B98">
              <w:rPr>
                <w:sz w:val="22"/>
                <w:szCs w:val="22"/>
              </w:rPr>
              <w:t xml:space="preserve">1. Предлагается за основу взять стаж работы только на инженерной должности, причем как </w:t>
            </w:r>
            <w:r w:rsidRPr="00F25B98">
              <w:rPr>
                <w:rStyle w:val="blk"/>
                <w:sz w:val="22"/>
                <w:szCs w:val="22"/>
              </w:rPr>
              <w:t>в организациях, выполняющих строительство, реконструкцию, капитальный ремонт, снос объектов капитального строительства, так и в организациях где данные виды деятельности не являются основной</w:t>
            </w:r>
            <w:r w:rsidRPr="00F25B98">
              <w:rPr>
                <w:sz w:val="22"/>
                <w:szCs w:val="22"/>
              </w:rPr>
              <w:t xml:space="preserve">. Многие крупные не строительные организация имеют в штате собственный квалифицированный штат работников и осуществляют строительную деятельность самостоятельно. </w:t>
            </w:r>
          </w:p>
          <w:p w:rsidR="00007A13" w:rsidRPr="00F25B98" w:rsidRDefault="00007A13" w:rsidP="003E03EF">
            <w:pPr>
              <w:shd w:val="clear" w:color="auto" w:fill="FFFFFF" w:themeFill="background1"/>
              <w:jc w:val="both"/>
              <w:rPr>
                <w:sz w:val="22"/>
                <w:szCs w:val="22"/>
              </w:rPr>
            </w:pPr>
            <w:r w:rsidRPr="00F25B98">
              <w:rPr>
                <w:sz w:val="22"/>
                <w:szCs w:val="22"/>
              </w:rPr>
              <w:t xml:space="preserve">2. </w:t>
            </w:r>
            <w:r w:rsidR="007E1B34" w:rsidRPr="00F25B98">
              <w:rPr>
                <w:sz w:val="22"/>
                <w:szCs w:val="22"/>
              </w:rPr>
              <w:t>Предлагается стаж работы на инженерных должностях оставить без изменения 3 года для физических лиц с высшим образованием и установить 7 лет для физических лиц со средне профессиональным образованием</w:t>
            </w:r>
            <w:r w:rsidRPr="00F25B98">
              <w:rPr>
                <w:sz w:val="22"/>
                <w:szCs w:val="22"/>
              </w:rPr>
              <w:t>.</w:t>
            </w:r>
          </w:p>
          <w:p w:rsidR="0013399C" w:rsidRPr="00F25B98" w:rsidRDefault="0013399C" w:rsidP="003E03EF">
            <w:pPr>
              <w:shd w:val="clear" w:color="auto" w:fill="FFFFFF" w:themeFill="background1"/>
              <w:ind w:firstLine="709"/>
              <w:jc w:val="both"/>
              <w:rPr>
                <w:sz w:val="22"/>
                <w:szCs w:val="22"/>
              </w:rPr>
            </w:pPr>
          </w:p>
          <w:p w:rsidR="0013399C" w:rsidRPr="00F25B98" w:rsidRDefault="0013399C" w:rsidP="003E03EF">
            <w:pPr>
              <w:shd w:val="clear" w:color="auto" w:fill="FFFFFF" w:themeFill="background1"/>
              <w:jc w:val="both"/>
              <w:rPr>
                <w:b/>
                <w:bCs/>
                <w:sz w:val="22"/>
                <w:szCs w:val="22"/>
                <w:u w:val="single"/>
              </w:rPr>
            </w:pPr>
            <w:r w:rsidRPr="00F25B98">
              <w:rPr>
                <w:b/>
                <w:bCs/>
                <w:sz w:val="22"/>
                <w:szCs w:val="22"/>
                <w:u w:val="single"/>
              </w:rPr>
              <w:t xml:space="preserve">Обоснование </w:t>
            </w:r>
            <w:r w:rsidR="0018354C">
              <w:rPr>
                <w:b/>
                <w:bCs/>
                <w:sz w:val="22"/>
                <w:szCs w:val="22"/>
                <w:u w:val="single"/>
              </w:rPr>
              <w:t xml:space="preserve">СРО </w:t>
            </w:r>
            <w:r w:rsidRPr="00F25B98">
              <w:rPr>
                <w:b/>
                <w:bCs/>
                <w:sz w:val="22"/>
                <w:szCs w:val="22"/>
                <w:u w:val="single"/>
              </w:rPr>
              <w:t>ЦФО:</w:t>
            </w:r>
          </w:p>
          <w:p w:rsidR="0013399C" w:rsidRPr="00F25B98" w:rsidRDefault="0013399C" w:rsidP="003E03EF">
            <w:pPr>
              <w:jc w:val="both"/>
              <w:rPr>
                <w:sz w:val="22"/>
                <w:szCs w:val="22"/>
              </w:rPr>
            </w:pPr>
            <w:r w:rsidRPr="00F25B98">
              <w:rPr>
                <w:sz w:val="22"/>
                <w:szCs w:val="22"/>
              </w:rPr>
              <w:t xml:space="preserve">В соответствии с ч.5 ст. 76 Федерального закона от 29.12.2012 № 273-ФЗ «Об образовании в Российской Федерации» программа профессиональной </w:t>
            </w:r>
            <w:r w:rsidRPr="00F25B98">
              <w:rPr>
                <w:sz w:val="22"/>
                <w:szCs w:val="22"/>
              </w:rPr>
              <w:lastRenderedPageBreak/>
              <w:t>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3399C" w:rsidRPr="00F25B98" w:rsidRDefault="0013399C" w:rsidP="003E03EF">
            <w:pPr>
              <w:shd w:val="clear" w:color="auto" w:fill="FFFFFF" w:themeFill="background1"/>
              <w:jc w:val="both"/>
            </w:pPr>
            <w:r w:rsidRPr="00F25B98">
              <w:rPr>
                <w:sz w:val="22"/>
                <w:szCs w:val="22"/>
              </w:rPr>
              <w:t>В целях повышения престижа профессиональной переподготовки и предоставления возможности лицам со стажем работ в области строительства, не имеющим профильного образования</w:t>
            </w:r>
            <w:r w:rsidR="00753FFD" w:rsidRPr="00F25B98">
              <w:rPr>
                <w:sz w:val="22"/>
                <w:szCs w:val="22"/>
              </w:rPr>
              <w:t>,</w:t>
            </w:r>
            <w:r w:rsidRPr="00F25B98">
              <w:rPr>
                <w:sz w:val="22"/>
                <w:szCs w:val="22"/>
              </w:rPr>
              <w:t xml:space="preserve"> состоять</w:t>
            </w:r>
            <w:r w:rsidR="00753FFD" w:rsidRPr="00F25B98">
              <w:rPr>
                <w:sz w:val="22"/>
                <w:szCs w:val="22"/>
              </w:rPr>
              <w:t xml:space="preserve"> </w:t>
            </w:r>
            <w:r w:rsidRPr="00F25B98">
              <w:rPr>
                <w:sz w:val="22"/>
                <w:szCs w:val="22"/>
              </w:rPr>
              <w:t>в Национальном реестре специалистов и быть востребованными на ранке труда, необходимо внесение изменений в Градостроительный кодекс</w:t>
            </w:r>
            <w:r w:rsidRPr="00F25B98">
              <w:t>.</w:t>
            </w:r>
          </w:p>
          <w:p w:rsidR="00DA1E57" w:rsidRPr="00F25B98" w:rsidRDefault="00DA1E57" w:rsidP="003E03EF">
            <w:pPr>
              <w:shd w:val="clear" w:color="auto" w:fill="FFFFFF" w:themeFill="background1"/>
              <w:ind w:firstLine="590"/>
              <w:jc w:val="both"/>
            </w:pPr>
          </w:p>
          <w:p w:rsidR="00DA1E57" w:rsidRPr="00F25B98" w:rsidRDefault="00DA1E57" w:rsidP="003E03EF">
            <w:pPr>
              <w:shd w:val="clear" w:color="auto" w:fill="FFFFFF" w:themeFill="background1"/>
              <w:spacing w:after="120"/>
              <w:jc w:val="both"/>
              <w:rPr>
                <w:sz w:val="22"/>
                <w:szCs w:val="22"/>
              </w:rPr>
            </w:pPr>
            <w:r w:rsidRPr="00F25B98">
              <w:rPr>
                <w:b/>
                <w:bCs/>
                <w:sz w:val="22"/>
                <w:szCs w:val="22"/>
                <w:u w:val="single"/>
              </w:rPr>
              <w:t xml:space="preserve">Обоснование </w:t>
            </w:r>
            <w:r w:rsidR="0018354C">
              <w:rPr>
                <w:b/>
                <w:bCs/>
                <w:sz w:val="22"/>
                <w:szCs w:val="22"/>
                <w:u w:val="single"/>
              </w:rPr>
              <w:t xml:space="preserve">СРО </w:t>
            </w:r>
            <w:r w:rsidRPr="00F25B98">
              <w:rPr>
                <w:b/>
                <w:bCs/>
                <w:sz w:val="22"/>
                <w:szCs w:val="22"/>
                <w:u w:val="single"/>
              </w:rPr>
              <w:t>УФО:</w:t>
            </w:r>
          </w:p>
          <w:p w:rsidR="00DA1E57" w:rsidRPr="00F25B98" w:rsidRDefault="00DA1E57" w:rsidP="003E03EF">
            <w:pPr>
              <w:shd w:val="clear" w:color="auto" w:fill="FFFFFF" w:themeFill="background1"/>
              <w:jc w:val="both"/>
              <w:rPr>
                <w:sz w:val="22"/>
                <w:szCs w:val="22"/>
              </w:rPr>
            </w:pPr>
            <w:r w:rsidRPr="00F25B98">
              <w:rPr>
                <w:rFonts w:eastAsia="Calibri"/>
                <w:sz w:val="22"/>
                <w:szCs w:val="22"/>
                <w:lang w:eastAsia="ru-RU"/>
              </w:rPr>
              <w:t xml:space="preserve">Дополнения в часть 6 статьи 55.5-1 </w:t>
            </w:r>
            <w:proofErr w:type="spellStart"/>
            <w:r w:rsidRPr="00F25B98">
              <w:rPr>
                <w:rFonts w:eastAsia="Calibri"/>
                <w:sz w:val="22"/>
                <w:szCs w:val="22"/>
                <w:lang w:eastAsia="ru-RU"/>
              </w:rPr>
              <w:t>ГрК</w:t>
            </w:r>
            <w:proofErr w:type="spellEnd"/>
            <w:r w:rsidRPr="00F25B98">
              <w:rPr>
                <w:rFonts w:eastAsia="Calibri"/>
                <w:sz w:val="22"/>
                <w:szCs w:val="22"/>
                <w:lang w:eastAsia="ru-RU"/>
              </w:rPr>
              <w:t xml:space="preserve"> РФ позволит включить в НРС специалистов, имеющих, в том числе, среднее специальное образование, обладающих большим профессиональным стажем на инженерных должностях в строительных организациях, что положительно скажется на наполняемости национального реестра специалистов.</w:t>
            </w:r>
          </w:p>
        </w:tc>
      </w:tr>
      <w:tr w:rsidR="00007A13" w:rsidRPr="00F25B98" w:rsidTr="00373392">
        <w:tc>
          <w:tcPr>
            <w:tcW w:w="899" w:type="dxa"/>
            <w:shd w:val="clear" w:color="auto" w:fill="auto"/>
          </w:tcPr>
          <w:p w:rsidR="00007A13" w:rsidRPr="00F25B98" w:rsidRDefault="00373392" w:rsidP="00373392">
            <w:pPr>
              <w:spacing w:before="100" w:after="100" w:line="312" w:lineRule="auto"/>
              <w:ind w:left="142"/>
            </w:pPr>
            <w:r w:rsidRPr="00F25B98">
              <w:lastRenderedPageBreak/>
              <w:t>1.2.8.</w:t>
            </w:r>
          </w:p>
        </w:tc>
        <w:tc>
          <w:tcPr>
            <w:tcW w:w="5053" w:type="dxa"/>
            <w:shd w:val="clear" w:color="auto" w:fill="auto"/>
          </w:tcPr>
          <w:p w:rsidR="00007A13" w:rsidRPr="00F25B98" w:rsidRDefault="00007A13" w:rsidP="00007A13">
            <w:pPr>
              <w:shd w:val="clear" w:color="auto" w:fill="FFFFFF" w:themeFill="background1"/>
              <w:autoSpaceDE w:val="0"/>
              <w:autoSpaceDN w:val="0"/>
              <w:adjustRightInd w:val="0"/>
              <w:jc w:val="both"/>
              <w:rPr>
                <w:bCs/>
                <w:i/>
                <w:sz w:val="22"/>
                <w:szCs w:val="22"/>
              </w:rPr>
            </w:pPr>
            <w:r w:rsidRPr="00F25B98">
              <w:rPr>
                <w:bCs/>
                <w:i/>
                <w:sz w:val="22"/>
                <w:szCs w:val="22"/>
              </w:rPr>
              <w:t xml:space="preserve">Пункт 3 части 6 статьи 55.5-1 </w:t>
            </w:r>
            <w:proofErr w:type="spellStart"/>
            <w:r w:rsidRPr="00F25B98">
              <w:rPr>
                <w:bCs/>
                <w:i/>
                <w:sz w:val="22"/>
                <w:szCs w:val="22"/>
              </w:rPr>
              <w:t>ГрК</w:t>
            </w:r>
            <w:proofErr w:type="spellEnd"/>
            <w:r w:rsidRPr="00F25B98">
              <w:rPr>
                <w:bCs/>
                <w:i/>
                <w:sz w:val="22"/>
                <w:szCs w:val="22"/>
              </w:rPr>
              <w:t xml:space="preserve"> РФ:</w:t>
            </w:r>
          </w:p>
          <w:p w:rsidR="00007A13" w:rsidRPr="00F25B98" w:rsidRDefault="00007A13" w:rsidP="00007A13">
            <w:pPr>
              <w:shd w:val="clear" w:color="auto" w:fill="FFFFFF" w:themeFill="background1"/>
              <w:autoSpaceDE w:val="0"/>
              <w:autoSpaceDN w:val="0"/>
              <w:adjustRightInd w:val="0"/>
              <w:jc w:val="both"/>
              <w:rPr>
                <w:bCs/>
                <w:i/>
                <w:sz w:val="22"/>
                <w:szCs w:val="22"/>
              </w:rPr>
            </w:pPr>
            <w:r w:rsidRPr="00F25B98">
              <w:rPr>
                <w:rStyle w:val="blk"/>
                <w:sz w:val="22"/>
                <w:szCs w:val="22"/>
              </w:rPr>
              <w:t>3) наличие общего трудового стажа по профессии, специальности или направлению подготовки в области строительства не менее чем десять лет;</w:t>
            </w:r>
          </w:p>
        </w:tc>
        <w:tc>
          <w:tcPr>
            <w:tcW w:w="5401" w:type="dxa"/>
            <w:gridSpan w:val="2"/>
            <w:tcBorders>
              <w:right w:val="single" w:sz="4" w:space="0" w:color="auto"/>
            </w:tcBorders>
            <w:shd w:val="clear" w:color="auto" w:fill="auto"/>
          </w:tcPr>
          <w:p w:rsidR="00007A13" w:rsidRPr="00F25B98" w:rsidRDefault="00007A13" w:rsidP="00007A13">
            <w:pPr>
              <w:shd w:val="clear" w:color="auto" w:fill="FFFFFF" w:themeFill="background1"/>
              <w:jc w:val="both"/>
              <w:rPr>
                <w:bCs/>
                <w:i/>
                <w:sz w:val="22"/>
                <w:szCs w:val="22"/>
              </w:rPr>
            </w:pPr>
            <w:r w:rsidRPr="00F25B98">
              <w:rPr>
                <w:bCs/>
                <w:i/>
                <w:sz w:val="22"/>
                <w:szCs w:val="22"/>
              </w:rPr>
              <w:t xml:space="preserve">Пункт 3 части 6 статьи 55.5-1 </w:t>
            </w:r>
            <w:proofErr w:type="spellStart"/>
            <w:r w:rsidRPr="00F25B98">
              <w:rPr>
                <w:bCs/>
                <w:i/>
                <w:sz w:val="22"/>
                <w:szCs w:val="22"/>
              </w:rPr>
              <w:t>ГрК</w:t>
            </w:r>
            <w:proofErr w:type="spellEnd"/>
            <w:r w:rsidRPr="00F25B98">
              <w:rPr>
                <w:bCs/>
                <w:i/>
                <w:sz w:val="22"/>
                <w:szCs w:val="22"/>
              </w:rPr>
              <w:t> РФ</w:t>
            </w:r>
            <w:r w:rsidRPr="00F25B98">
              <w:rPr>
                <w:i/>
                <w:sz w:val="22"/>
                <w:szCs w:val="22"/>
              </w:rPr>
              <w:t xml:space="preserve"> </w:t>
            </w:r>
            <w:r w:rsidRPr="00F25B98">
              <w:rPr>
                <w:bCs/>
                <w:i/>
                <w:sz w:val="22"/>
                <w:szCs w:val="22"/>
              </w:rPr>
              <w:t>изложить в следующей редакции:</w:t>
            </w:r>
          </w:p>
          <w:p w:rsidR="00196E5D" w:rsidRPr="00F25B98" w:rsidRDefault="00196E5D" w:rsidP="00C83811">
            <w:pPr>
              <w:shd w:val="clear" w:color="auto" w:fill="FFFFFF" w:themeFill="background1"/>
              <w:spacing w:after="60"/>
              <w:jc w:val="both"/>
              <w:rPr>
                <w:b/>
                <w:bCs/>
                <w:sz w:val="22"/>
                <w:szCs w:val="22"/>
                <w:u w:val="single"/>
              </w:rPr>
            </w:pPr>
            <w:r w:rsidRPr="00F25B98">
              <w:rPr>
                <w:b/>
                <w:bCs/>
                <w:sz w:val="22"/>
                <w:szCs w:val="22"/>
                <w:u w:val="single"/>
              </w:rPr>
              <w:t>Предложение СКФО</w:t>
            </w:r>
            <w:r w:rsidR="00FB7D5F" w:rsidRPr="00F25B98">
              <w:rPr>
                <w:b/>
                <w:bCs/>
                <w:sz w:val="22"/>
                <w:szCs w:val="22"/>
                <w:u w:val="single"/>
              </w:rPr>
              <w:t xml:space="preserve"> (ОК 21.09.2018)</w:t>
            </w:r>
            <w:r w:rsidRPr="00F25B98">
              <w:rPr>
                <w:b/>
                <w:bCs/>
                <w:sz w:val="22"/>
                <w:szCs w:val="22"/>
                <w:u w:val="single"/>
              </w:rPr>
              <w:t>:</w:t>
            </w:r>
          </w:p>
          <w:p w:rsidR="00007A13" w:rsidRPr="00F25B98" w:rsidRDefault="00007A13" w:rsidP="00007A13">
            <w:pPr>
              <w:shd w:val="clear" w:color="auto" w:fill="FFFFFF" w:themeFill="background1"/>
              <w:jc w:val="both"/>
              <w:rPr>
                <w:b/>
                <w:sz w:val="22"/>
                <w:szCs w:val="22"/>
              </w:rPr>
            </w:pPr>
            <w:r w:rsidRPr="00F25B98">
              <w:rPr>
                <w:bCs/>
                <w:sz w:val="22"/>
                <w:szCs w:val="22"/>
              </w:rPr>
              <w:t>«</w:t>
            </w:r>
            <w:r w:rsidRPr="00F25B98">
              <w:rPr>
                <w:sz w:val="22"/>
                <w:szCs w:val="22"/>
              </w:rPr>
              <w:t xml:space="preserve">3) </w:t>
            </w:r>
            <w:r w:rsidRPr="00F25B98">
              <w:rPr>
                <w:b/>
                <w:sz w:val="22"/>
                <w:szCs w:val="22"/>
              </w:rPr>
              <w:t>лицам:</w:t>
            </w:r>
          </w:p>
          <w:p w:rsidR="00007A13" w:rsidRPr="00F25B98" w:rsidRDefault="00007A13" w:rsidP="00007A13">
            <w:pPr>
              <w:shd w:val="clear" w:color="auto" w:fill="FFFFFF" w:themeFill="background1"/>
              <w:jc w:val="both"/>
              <w:rPr>
                <w:sz w:val="22"/>
                <w:szCs w:val="22"/>
              </w:rPr>
            </w:pPr>
            <w:r w:rsidRPr="00F25B98">
              <w:rPr>
                <w:b/>
                <w:sz w:val="22"/>
                <w:szCs w:val="22"/>
              </w:rPr>
              <w:t>а) имеющим высшее образование по профессии, специальности или направлению подготовки в области строительства, - наличие общего трудового стажа по профессии, специальности или направлению подготовки в области строительства не менее чем семь лет;</w:t>
            </w:r>
          </w:p>
          <w:p w:rsidR="00007A13" w:rsidRPr="00F25B98" w:rsidRDefault="00007A13" w:rsidP="00007A13">
            <w:pPr>
              <w:pStyle w:val="af0"/>
              <w:shd w:val="clear" w:color="auto" w:fill="FFFFFF" w:themeFill="background1"/>
              <w:tabs>
                <w:tab w:val="left" w:pos="993"/>
              </w:tabs>
              <w:spacing w:after="120"/>
              <w:jc w:val="both"/>
              <w:rPr>
                <w:rFonts w:eastAsia="Calibri"/>
                <w:sz w:val="22"/>
                <w:szCs w:val="22"/>
                <w:lang w:eastAsia="zh-CN"/>
              </w:rPr>
            </w:pPr>
            <w:r w:rsidRPr="00F25B98">
              <w:rPr>
                <w:rFonts w:eastAsia="Calibri"/>
                <w:b/>
                <w:sz w:val="22"/>
                <w:szCs w:val="22"/>
                <w:lang w:eastAsia="zh-CN"/>
              </w:rPr>
              <w:t xml:space="preserve">б) лицам, имеющим среднее профессиональное образование по профессии, специальности или направлению подготовки в области строительства, - </w:t>
            </w:r>
            <w:r w:rsidRPr="00F25B98">
              <w:rPr>
                <w:rFonts w:eastAsia="Calibri"/>
                <w:sz w:val="22"/>
                <w:szCs w:val="22"/>
                <w:lang w:eastAsia="zh-CN"/>
              </w:rPr>
              <w:t>наличие общего трудового стажа по профессии, специальности или направлению подготовки в области строительства не менее чем десять лет;»</w:t>
            </w:r>
          </w:p>
          <w:p w:rsidR="00E9175C" w:rsidRPr="00F25B98" w:rsidRDefault="00E9175C" w:rsidP="00C83811">
            <w:pPr>
              <w:pStyle w:val="af0"/>
              <w:shd w:val="clear" w:color="auto" w:fill="FFFFFF" w:themeFill="background1"/>
              <w:tabs>
                <w:tab w:val="left" w:pos="993"/>
              </w:tabs>
              <w:spacing w:after="60"/>
              <w:jc w:val="both"/>
              <w:rPr>
                <w:rStyle w:val="blk"/>
                <w:b/>
                <w:sz w:val="22"/>
                <w:szCs w:val="22"/>
                <w:u w:val="single"/>
              </w:rPr>
            </w:pPr>
            <w:r w:rsidRPr="00F25B98">
              <w:rPr>
                <w:rStyle w:val="blk"/>
                <w:b/>
                <w:sz w:val="22"/>
                <w:szCs w:val="22"/>
                <w:u w:val="single"/>
              </w:rPr>
              <w:t>Редакция СЗФО (ОК 18.09.2018):</w:t>
            </w:r>
          </w:p>
          <w:p w:rsidR="00E9175C" w:rsidRPr="00F25B98" w:rsidRDefault="00E9175C" w:rsidP="00C83811">
            <w:pPr>
              <w:pStyle w:val="af0"/>
              <w:shd w:val="clear" w:color="auto" w:fill="FFFFFF" w:themeFill="background1"/>
              <w:tabs>
                <w:tab w:val="left" w:pos="993"/>
              </w:tabs>
              <w:spacing w:after="60"/>
              <w:jc w:val="both"/>
              <w:rPr>
                <w:b/>
                <w:sz w:val="22"/>
                <w:szCs w:val="22"/>
              </w:rPr>
            </w:pPr>
            <w:r w:rsidRPr="00F25B98">
              <w:rPr>
                <w:rStyle w:val="blk"/>
                <w:b/>
                <w:sz w:val="22"/>
                <w:szCs w:val="22"/>
              </w:rPr>
              <w:t>«</w:t>
            </w:r>
            <w:r w:rsidRPr="00F25B98">
              <w:rPr>
                <w:rStyle w:val="blk"/>
                <w:sz w:val="22"/>
                <w:szCs w:val="22"/>
              </w:rPr>
              <w:t>3)</w:t>
            </w:r>
            <w:r w:rsidRPr="00F25B98">
              <w:rPr>
                <w:rStyle w:val="blk"/>
                <w:b/>
                <w:sz w:val="22"/>
                <w:szCs w:val="22"/>
              </w:rPr>
              <w:t xml:space="preserve"> </w:t>
            </w:r>
            <w:r w:rsidRPr="00F25B98">
              <w:rPr>
                <w:sz w:val="22"/>
                <w:szCs w:val="22"/>
              </w:rPr>
              <w:t>наличие общего трудового стажа</w:t>
            </w:r>
            <w:r w:rsidRPr="00F25B98">
              <w:rPr>
                <w:b/>
                <w:sz w:val="22"/>
                <w:szCs w:val="22"/>
              </w:rPr>
              <w:t xml:space="preserve"> </w:t>
            </w:r>
            <w:r w:rsidR="00C27CCA" w:rsidRPr="00F25B98">
              <w:rPr>
                <w:b/>
                <w:sz w:val="22"/>
                <w:szCs w:val="22"/>
              </w:rPr>
              <w:t xml:space="preserve">работы </w:t>
            </w:r>
            <w:r w:rsidRPr="00F25B98">
              <w:rPr>
                <w:sz w:val="22"/>
                <w:szCs w:val="22"/>
              </w:rPr>
              <w:t>по профессии, специальности или направлению подготовки в области строительства не менее чем</w:t>
            </w:r>
            <w:r w:rsidRPr="00F25B98">
              <w:rPr>
                <w:b/>
                <w:sz w:val="22"/>
                <w:szCs w:val="22"/>
              </w:rPr>
              <w:t xml:space="preserve"> </w:t>
            </w:r>
            <w:r w:rsidR="00C27CCA" w:rsidRPr="00F25B98">
              <w:rPr>
                <w:b/>
                <w:sz w:val="22"/>
                <w:szCs w:val="22"/>
              </w:rPr>
              <w:t>сем</w:t>
            </w:r>
            <w:r w:rsidRPr="00F25B98">
              <w:rPr>
                <w:b/>
                <w:sz w:val="22"/>
                <w:szCs w:val="22"/>
              </w:rPr>
              <w:t xml:space="preserve">ь </w:t>
            </w:r>
            <w:r w:rsidRPr="00F25B98">
              <w:rPr>
                <w:sz w:val="22"/>
                <w:szCs w:val="22"/>
              </w:rPr>
              <w:t>лет</w:t>
            </w:r>
            <w:r w:rsidR="00C27CCA" w:rsidRPr="00F25B98">
              <w:rPr>
                <w:sz w:val="22"/>
                <w:szCs w:val="22"/>
              </w:rPr>
              <w:t xml:space="preserve"> </w:t>
            </w:r>
            <w:r w:rsidR="00C27CCA" w:rsidRPr="00F25B98">
              <w:rPr>
                <w:b/>
                <w:sz w:val="22"/>
                <w:szCs w:val="22"/>
              </w:rPr>
              <w:t>для лиц,</w:t>
            </w:r>
            <w:r w:rsidR="00C27CCA" w:rsidRPr="00F25B98">
              <w:rPr>
                <w:sz w:val="22"/>
                <w:szCs w:val="22"/>
              </w:rPr>
              <w:t xml:space="preserve"> </w:t>
            </w:r>
            <w:r w:rsidR="00C27CCA" w:rsidRPr="00F25B98">
              <w:rPr>
                <w:b/>
                <w:sz w:val="22"/>
                <w:szCs w:val="22"/>
              </w:rPr>
              <w:t>имеющих высшее образование по профессии, специальности или направлению подготовки в области строительства;</w:t>
            </w:r>
          </w:p>
          <w:p w:rsidR="00C27CCA" w:rsidRPr="00F25B98" w:rsidRDefault="00C27CCA" w:rsidP="00007A13">
            <w:pPr>
              <w:pStyle w:val="af0"/>
              <w:shd w:val="clear" w:color="auto" w:fill="FFFFFF" w:themeFill="background1"/>
              <w:tabs>
                <w:tab w:val="left" w:pos="993"/>
              </w:tabs>
              <w:spacing w:after="120"/>
              <w:jc w:val="both"/>
              <w:rPr>
                <w:rFonts w:eastAsia="Calibri"/>
                <w:sz w:val="22"/>
                <w:szCs w:val="22"/>
                <w:lang w:eastAsia="zh-CN"/>
              </w:rPr>
            </w:pPr>
            <w:r w:rsidRPr="00F25B98">
              <w:rPr>
                <w:b/>
                <w:sz w:val="22"/>
                <w:szCs w:val="22"/>
              </w:rPr>
              <w:t>наличие общего трудового стажа работы по профессии, специальности или направлению подготовки в области строительства не менее чем десять лет</w:t>
            </w:r>
            <w:r w:rsidRPr="00F25B98">
              <w:rPr>
                <w:sz w:val="22"/>
                <w:szCs w:val="22"/>
              </w:rPr>
              <w:t xml:space="preserve"> </w:t>
            </w:r>
            <w:r w:rsidRPr="00F25B98">
              <w:rPr>
                <w:b/>
                <w:sz w:val="22"/>
                <w:szCs w:val="22"/>
              </w:rPr>
              <w:t>для лиц,</w:t>
            </w:r>
            <w:r w:rsidRPr="00F25B98">
              <w:rPr>
                <w:sz w:val="22"/>
                <w:szCs w:val="22"/>
              </w:rPr>
              <w:t xml:space="preserve"> </w:t>
            </w:r>
            <w:r w:rsidRPr="00F25B98">
              <w:rPr>
                <w:b/>
                <w:sz w:val="22"/>
                <w:szCs w:val="22"/>
              </w:rPr>
              <w:t>имеющих среднее профессиональное образование по профессии, специальности или направлению подготовки в области строительства.»</w:t>
            </w:r>
          </w:p>
          <w:p w:rsidR="00734065" w:rsidRPr="00F25B98" w:rsidRDefault="00734065" w:rsidP="00F25B98">
            <w:pPr>
              <w:pStyle w:val="af0"/>
              <w:shd w:val="clear" w:color="auto" w:fill="FFFFFF" w:themeFill="background1"/>
              <w:tabs>
                <w:tab w:val="left" w:pos="993"/>
              </w:tabs>
              <w:spacing w:after="60"/>
              <w:jc w:val="both"/>
              <w:rPr>
                <w:b/>
                <w:bCs/>
                <w:sz w:val="22"/>
                <w:szCs w:val="22"/>
                <w:u w:val="single"/>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г. Москвы</w:t>
            </w:r>
            <w:r w:rsidR="00F73E46" w:rsidRPr="00F25B98">
              <w:rPr>
                <w:b/>
                <w:bCs/>
                <w:sz w:val="22"/>
                <w:szCs w:val="22"/>
                <w:u w:val="single"/>
              </w:rPr>
              <w:t xml:space="preserve"> (ОК по Москве 23.10.2018 не выдвигала предложений в </w:t>
            </w:r>
            <w:proofErr w:type="spellStart"/>
            <w:r w:rsidR="00F73E46" w:rsidRPr="00F25B98">
              <w:rPr>
                <w:b/>
                <w:bCs/>
                <w:sz w:val="22"/>
                <w:szCs w:val="22"/>
                <w:u w:val="single"/>
              </w:rPr>
              <w:t>ГрК</w:t>
            </w:r>
            <w:proofErr w:type="spellEnd"/>
            <w:r w:rsidR="00F73E46" w:rsidRPr="00F25B98">
              <w:rPr>
                <w:b/>
                <w:bCs/>
                <w:sz w:val="22"/>
                <w:szCs w:val="22"/>
                <w:u w:val="single"/>
              </w:rPr>
              <w:t xml:space="preserve"> РФ)</w:t>
            </w:r>
            <w:r w:rsidRPr="00F25B98">
              <w:rPr>
                <w:b/>
                <w:bCs/>
                <w:sz w:val="22"/>
                <w:szCs w:val="22"/>
                <w:u w:val="single"/>
              </w:rPr>
              <w:t>:</w:t>
            </w:r>
          </w:p>
          <w:p w:rsidR="00B11A21" w:rsidRPr="00F25B98" w:rsidRDefault="00B11A21" w:rsidP="00F25B98">
            <w:pPr>
              <w:pStyle w:val="af0"/>
              <w:shd w:val="clear" w:color="auto" w:fill="FFFFFF" w:themeFill="background1"/>
              <w:tabs>
                <w:tab w:val="left" w:pos="993"/>
              </w:tabs>
              <w:spacing w:after="60"/>
              <w:jc w:val="both"/>
              <w:rPr>
                <w:rFonts w:eastAsia="Calibri"/>
                <w:sz w:val="22"/>
                <w:szCs w:val="22"/>
                <w:lang w:eastAsia="zh-CN"/>
              </w:rPr>
            </w:pPr>
            <w:r w:rsidRPr="00F25B98">
              <w:rPr>
                <w:b/>
                <w:bCs/>
                <w:sz w:val="22"/>
                <w:szCs w:val="22"/>
                <w:u w:val="single"/>
              </w:rPr>
              <w:t>ВАРИАНТ - 1</w:t>
            </w:r>
          </w:p>
          <w:p w:rsidR="00FF7A9B" w:rsidRPr="00F25B98" w:rsidRDefault="00734065" w:rsidP="00F25B98">
            <w:pPr>
              <w:autoSpaceDE w:val="0"/>
              <w:autoSpaceDN w:val="0"/>
              <w:adjustRightInd w:val="0"/>
              <w:spacing w:after="60"/>
              <w:jc w:val="both"/>
              <w:rPr>
                <w:rFonts w:eastAsia="Calibri"/>
                <w:sz w:val="22"/>
                <w:szCs w:val="22"/>
                <w:lang w:eastAsia="ru-RU"/>
              </w:rPr>
            </w:pPr>
            <w:r w:rsidRPr="00F25B98">
              <w:rPr>
                <w:rFonts w:eastAsia="Calibri"/>
                <w:sz w:val="22"/>
                <w:szCs w:val="22"/>
                <w:lang w:eastAsia="ru-RU"/>
              </w:rPr>
              <w:t xml:space="preserve">«3) наличие общего трудового стажа по профессии, специальности или направлению подготовки в области строительства не менее чем </w:t>
            </w:r>
            <w:r w:rsidRPr="00F25B98">
              <w:rPr>
                <w:rFonts w:eastAsia="Calibri"/>
                <w:b/>
                <w:sz w:val="22"/>
                <w:szCs w:val="22"/>
                <w:lang w:eastAsia="ru-RU"/>
              </w:rPr>
              <w:t>пять</w:t>
            </w:r>
            <w:r w:rsidRPr="00F25B98">
              <w:rPr>
                <w:rFonts w:eastAsia="Calibri"/>
                <w:sz w:val="22"/>
                <w:szCs w:val="22"/>
                <w:lang w:eastAsia="ru-RU"/>
              </w:rPr>
              <w:t xml:space="preserve"> лет;»</w:t>
            </w:r>
          </w:p>
          <w:p w:rsidR="00F25B98" w:rsidRDefault="00B11A21" w:rsidP="00F25B98">
            <w:pPr>
              <w:pStyle w:val="af0"/>
              <w:shd w:val="clear" w:color="auto" w:fill="FFFFFF" w:themeFill="background1"/>
              <w:tabs>
                <w:tab w:val="left" w:pos="993"/>
              </w:tabs>
              <w:spacing w:after="60"/>
              <w:jc w:val="both"/>
              <w:rPr>
                <w:b/>
                <w:bCs/>
                <w:sz w:val="22"/>
                <w:szCs w:val="22"/>
                <w:u w:val="single"/>
              </w:rPr>
            </w:pPr>
            <w:r w:rsidRPr="00F25B98">
              <w:rPr>
                <w:b/>
                <w:bCs/>
                <w:sz w:val="22"/>
                <w:szCs w:val="22"/>
                <w:u w:val="single"/>
              </w:rPr>
              <w:t xml:space="preserve">ВАРИАНТ </w:t>
            </w:r>
            <w:r w:rsidR="00F25B98">
              <w:rPr>
                <w:b/>
                <w:bCs/>
                <w:sz w:val="22"/>
                <w:szCs w:val="22"/>
                <w:u w:val="single"/>
              </w:rPr>
              <w:t>–</w:t>
            </w:r>
            <w:r w:rsidRPr="00F25B98">
              <w:rPr>
                <w:b/>
                <w:bCs/>
                <w:sz w:val="22"/>
                <w:szCs w:val="22"/>
                <w:u w:val="single"/>
              </w:rPr>
              <w:t xml:space="preserve"> 2</w:t>
            </w:r>
          </w:p>
          <w:p w:rsidR="00B11A21" w:rsidRPr="00F25B98" w:rsidRDefault="00B11A21" w:rsidP="00F25B98">
            <w:pPr>
              <w:pStyle w:val="af0"/>
              <w:shd w:val="clear" w:color="auto" w:fill="FFFFFF" w:themeFill="background1"/>
              <w:tabs>
                <w:tab w:val="left" w:pos="993"/>
              </w:tabs>
              <w:jc w:val="both"/>
              <w:rPr>
                <w:rFonts w:eastAsia="Calibri"/>
                <w:sz w:val="22"/>
                <w:szCs w:val="22"/>
              </w:rPr>
            </w:pPr>
            <w:r w:rsidRPr="00F25B98">
              <w:rPr>
                <w:rFonts w:eastAsia="Calibri"/>
                <w:sz w:val="22"/>
                <w:szCs w:val="22"/>
              </w:rPr>
              <w:t>«3) наличие общего трудового стажа по профессии, специальности или направлению подготовки в области строительства</w:t>
            </w:r>
            <w:r w:rsidR="00E46DE4" w:rsidRPr="00F25B98">
              <w:rPr>
                <w:rFonts w:eastAsia="Calibri"/>
                <w:b/>
                <w:bCs/>
                <w:sz w:val="22"/>
                <w:szCs w:val="22"/>
              </w:rPr>
              <w:t>, бурения</w:t>
            </w:r>
            <w:r w:rsidRPr="00F25B98">
              <w:rPr>
                <w:rFonts w:eastAsia="Calibri"/>
                <w:sz w:val="22"/>
                <w:szCs w:val="22"/>
              </w:rPr>
              <w:t xml:space="preserve"> не менее чем </w:t>
            </w:r>
            <w:r w:rsidR="00E46DE4" w:rsidRPr="00F25B98">
              <w:rPr>
                <w:rFonts w:eastAsia="Calibri"/>
                <w:b/>
                <w:bCs/>
                <w:sz w:val="22"/>
                <w:szCs w:val="22"/>
              </w:rPr>
              <w:t>семь</w:t>
            </w:r>
            <w:r w:rsidRPr="00F25B98">
              <w:rPr>
                <w:rFonts w:eastAsia="Calibri"/>
                <w:sz w:val="22"/>
                <w:szCs w:val="22"/>
              </w:rPr>
              <w:t xml:space="preserve"> лет;»</w:t>
            </w:r>
          </w:p>
          <w:p w:rsidR="00BB6117" w:rsidRPr="00F25B98" w:rsidRDefault="00BB6117" w:rsidP="00BB6117">
            <w:pPr>
              <w:shd w:val="clear" w:color="auto" w:fill="FFFFFF" w:themeFill="background1"/>
              <w:spacing w:after="120"/>
              <w:jc w:val="both"/>
              <w:rPr>
                <w:sz w:val="22"/>
                <w:szCs w:val="22"/>
              </w:rPr>
            </w:pPr>
            <w:r w:rsidRPr="00F25B98">
              <w:rPr>
                <w:b/>
                <w:bCs/>
                <w:sz w:val="22"/>
                <w:szCs w:val="22"/>
                <w:u w:val="single"/>
              </w:rPr>
              <w:lastRenderedPageBreak/>
              <w:t xml:space="preserve">Предложение </w:t>
            </w:r>
            <w:r w:rsidR="00F25B98">
              <w:rPr>
                <w:b/>
                <w:bCs/>
                <w:sz w:val="22"/>
                <w:szCs w:val="22"/>
                <w:u w:val="single"/>
              </w:rPr>
              <w:t xml:space="preserve">СРО </w:t>
            </w:r>
            <w:r w:rsidRPr="00F25B98">
              <w:rPr>
                <w:b/>
                <w:bCs/>
                <w:sz w:val="22"/>
                <w:szCs w:val="22"/>
                <w:u w:val="single"/>
              </w:rPr>
              <w:t>УФО</w:t>
            </w:r>
            <w:r w:rsidR="008D3F43" w:rsidRPr="00F25B98">
              <w:rPr>
                <w:b/>
                <w:bCs/>
                <w:sz w:val="22"/>
                <w:szCs w:val="22"/>
                <w:u w:val="single"/>
              </w:rPr>
              <w:t xml:space="preserve"> (ОК по УФО 14.09.2018 не принимала решения по данному предложению)</w:t>
            </w:r>
            <w:r w:rsidRPr="00F25B98">
              <w:rPr>
                <w:b/>
                <w:bCs/>
                <w:sz w:val="22"/>
                <w:szCs w:val="22"/>
                <w:u w:val="single"/>
              </w:rPr>
              <w:t>:</w:t>
            </w:r>
          </w:p>
          <w:p w:rsidR="00BB6117" w:rsidRPr="00F25B98" w:rsidRDefault="00BB6117" w:rsidP="00BB6117">
            <w:pPr>
              <w:shd w:val="clear" w:color="auto" w:fill="FFFFFF" w:themeFill="background1"/>
              <w:autoSpaceDE w:val="0"/>
              <w:autoSpaceDN w:val="0"/>
              <w:adjustRightInd w:val="0"/>
              <w:jc w:val="both"/>
              <w:rPr>
                <w:bCs/>
                <w:sz w:val="22"/>
                <w:szCs w:val="22"/>
              </w:rPr>
            </w:pPr>
            <w:r w:rsidRPr="00F25B98">
              <w:rPr>
                <w:bCs/>
                <w:sz w:val="22"/>
                <w:szCs w:val="22"/>
              </w:rPr>
              <w:t>«</w:t>
            </w:r>
            <w:r w:rsidR="00DF6FF7" w:rsidRPr="00F25B98">
              <w:rPr>
                <w:bCs/>
                <w:sz w:val="22"/>
                <w:szCs w:val="22"/>
              </w:rPr>
              <w:t>3</w:t>
            </w:r>
            <w:r w:rsidRPr="00F25B98">
              <w:rPr>
                <w:bCs/>
                <w:sz w:val="22"/>
                <w:szCs w:val="22"/>
              </w:rPr>
              <w:t>) наличие стажа работы:</w:t>
            </w:r>
          </w:p>
          <w:p w:rsidR="00BB6117" w:rsidRPr="00F25B98" w:rsidRDefault="00DF6FF7" w:rsidP="00BB6117">
            <w:pPr>
              <w:shd w:val="clear" w:color="auto" w:fill="FFFFFF" w:themeFill="background1"/>
              <w:autoSpaceDE w:val="0"/>
              <w:autoSpaceDN w:val="0"/>
              <w:adjustRightInd w:val="0"/>
              <w:jc w:val="both"/>
              <w:rPr>
                <w:bCs/>
                <w:sz w:val="22"/>
                <w:szCs w:val="22"/>
              </w:rPr>
            </w:pPr>
            <w:r w:rsidRPr="00F25B98">
              <w:rPr>
                <w:bCs/>
                <w:sz w:val="22"/>
                <w:szCs w:val="22"/>
              </w:rPr>
              <w:t>3</w:t>
            </w:r>
            <w:r w:rsidR="00BB6117" w:rsidRPr="00F25B98">
              <w:rPr>
                <w:bCs/>
                <w:sz w:val="22"/>
                <w:szCs w:val="22"/>
              </w:rPr>
              <w:t xml:space="preserve">.1) при наличии </w:t>
            </w:r>
            <w:r w:rsidR="00BB6117" w:rsidRPr="00F25B98">
              <w:rPr>
                <w:b/>
                <w:bCs/>
                <w:sz w:val="22"/>
                <w:szCs w:val="22"/>
              </w:rPr>
              <w:t>высшего образования</w:t>
            </w:r>
            <w:r w:rsidR="00BB6117" w:rsidRPr="00F25B98">
              <w:rPr>
                <w:bCs/>
                <w:sz w:val="22"/>
                <w:szCs w:val="22"/>
              </w:rPr>
              <w:t xml:space="preserve"> по профессии, специальности или направлению подготовки в области строительства </w:t>
            </w:r>
            <w:r w:rsidRPr="00F25B98">
              <w:rPr>
                <w:rStyle w:val="blk"/>
                <w:sz w:val="22"/>
                <w:szCs w:val="22"/>
              </w:rPr>
              <w:t xml:space="preserve">наличие общего трудового стажа по профессии, специальности или направлению подготовки в области строительства не менее чем </w:t>
            </w:r>
            <w:r w:rsidRPr="00F25B98">
              <w:rPr>
                <w:rStyle w:val="blk"/>
                <w:b/>
                <w:sz w:val="22"/>
                <w:szCs w:val="22"/>
              </w:rPr>
              <w:t xml:space="preserve">семь </w:t>
            </w:r>
            <w:r w:rsidRPr="00F25B98">
              <w:rPr>
                <w:rStyle w:val="blk"/>
                <w:sz w:val="22"/>
                <w:szCs w:val="22"/>
              </w:rPr>
              <w:t>лет</w:t>
            </w:r>
            <w:r w:rsidR="00BB6117" w:rsidRPr="00F25B98">
              <w:rPr>
                <w:bCs/>
                <w:sz w:val="22"/>
                <w:szCs w:val="22"/>
              </w:rPr>
              <w:t>;</w:t>
            </w:r>
          </w:p>
          <w:p w:rsidR="00BB6117" w:rsidRPr="00F25B98" w:rsidRDefault="00DF6FF7" w:rsidP="00CE58B3">
            <w:pPr>
              <w:autoSpaceDE w:val="0"/>
              <w:autoSpaceDN w:val="0"/>
              <w:adjustRightInd w:val="0"/>
              <w:jc w:val="both"/>
              <w:rPr>
                <w:bCs/>
                <w:sz w:val="22"/>
                <w:szCs w:val="22"/>
              </w:rPr>
            </w:pPr>
            <w:r w:rsidRPr="00F25B98">
              <w:rPr>
                <w:bCs/>
                <w:sz w:val="22"/>
                <w:szCs w:val="22"/>
              </w:rPr>
              <w:t>3</w:t>
            </w:r>
            <w:r w:rsidR="00BB6117" w:rsidRPr="00F25B98">
              <w:rPr>
                <w:bCs/>
                <w:sz w:val="22"/>
                <w:szCs w:val="22"/>
              </w:rPr>
              <w:t xml:space="preserve">.2) при наличии </w:t>
            </w:r>
            <w:r w:rsidR="00BB6117" w:rsidRPr="00F25B98">
              <w:rPr>
                <w:b/>
                <w:bCs/>
                <w:sz w:val="22"/>
                <w:szCs w:val="22"/>
              </w:rPr>
              <w:t>среднего профессионального образования и высшего образования иного профиля</w:t>
            </w:r>
            <w:r w:rsidR="00BB6117" w:rsidRPr="00F25B98">
              <w:rPr>
                <w:bCs/>
                <w:sz w:val="22"/>
                <w:szCs w:val="22"/>
              </w:rPr>
              <w:t xml:space="preserve"> </w:t>
            </w:r>
            <w:r w:rsidRPr="00F25B98">
              <w:rPr>
                <w:rStyle w:val="blk"/>
                <w:sz w:val="22"/>
                <w:szCs w:val="22"/>
              </w:rPr>
              <w:t xml:space="preserve">наличие общего трудового стажа по профессии, специальности или направлению подготовки в области строительства не менее </w:t>
            </w:r>
            <w:r w:rsidRPr="00F25B98">
              <w:rPr>
                <w:rStyle w:val="blk"/>
                <w:b/>
                <w:sz w:val="22"/>
                <w:szCs w:val="22"/>
              </w:rPr>
              <w:t xml:space="preserve">десяти </w:t>
            </w:r>
            <w:r w:rsidRPr="00F25B98">
              <w:rPr>
                <w:rStyle w:val="blk"/>
                <w:sz w:val="22"/>
                <w:szCs w:val="22"/>
              </w:rPr>
              <w:t>лет</w:t>
            </w:r>
            <w:r w:rsidR="00BB6117" w:rsidRPr="00F25B98">
              <w:rPr>
                <w:bCs/>
                <w:sz w:val="22"/>
                <w:szCs w:val="22"/>
              </w:rPr>
              <w:t>;»</w:t>
            </w:r>
          </w:p>
          <w:p w:rsidR="00792D2C" w:rsidRPr="00F25B98" w:rsidRDefault="00792D2C" w:rsidP="00BB6117">
            <w:pPr>
              <w:autoSpaceDE w:val="0"/>
              <w:autoSpaceDN w:val="0"/>
              <w:adjustRightInd w:val="0"/>
              <w:rPr>
                <w:bCs/>
                <w:sz w:val="22"/>
                <w:szCs w:val="22"/>
              </w:rPr>
            </w:pPr>
          </w:p>
          <w:p w:rsidR="00792D2C" w:rsidRPr="00F25B98" w:rsidRDefault="00792D2C" w:rsidP="00BB6117">
            <w:pPr>
              <w:autoSpaceDE w:val="0"/>
              <w:autoSpaceDN w:val="0"/>
              <w:adjustRightInd w:val="0"/>
              <w:rPr>
                <w:bCs/>
                <w:sz w:val="22"/>
                <w:szCs w:val="22"/>
              </w:rPr>
            </w:pPr>
            <w:r w:rsidRPr="00F25B98">
              <w:rPr>
                <w:b/>
                <w:bCs/>
                <w:sz w:val="22"/>
                <w:szCs w:val="22"/>
                <w:u w:val="single"/>
              </w:rPr>
              <w:t xml:space="preserve">Предложение </w:t>
            </w:r>
            <w:r w:rsidR="00F25B98">
              <w:rPr>
                <w:b/>
                <w:bCs/>
                <w:sz w:val="22"/>
                <w:szCs w:val="22"/>
                <w:u w:val="single"/>
              </w:rPr>
              <w:t xml:space="preserve">СРО </w:t>
            </w:r>
            <w:r w:rsidRPr="00F25B98">
              <w:rPr>
                <w:b/>
                <w:bCs/>
                <w:sz w:val="22"/>
                <w:szCs w:val="22"/>
                <w:u w:val="single"/>
              </w:rPr>
              <w:t>ПФО</w:t>
            </w:r>
            <w:r w:rsidR="00CE58B3" w:rsidRPr="00F25B98">
              <w:rPr>
                <w:b/>
                <w:bCs/>
                <w:sz w:val="22"/>
                <w:szCs w:val="22"/>
                <w:u w:val="single"/>
              </w:rPr>
              <w:t xml:space="preserve"> (ОК по ПФО 25.10.2018 не принимала решения по данному предложению)</w:t>
            </w:r>
            <w:r w:rsidRPr="00F25B98">
              <w:rPr>
                <w:b/>
                <w:bCs/>
                <w:sz w:val="22"/>
                <w:szCs w:val="22"/>
                <w:u w:val="single"/>
              </w:rPr>
              <w:t>:</w:t>
            </w:r>
          </w:p>
          <w:p w:rsidR="00781480" w:rsidRPr="00F25B98" w:rsidRDefault="00781480" w:rsidP="00792D2C">
            <w:pPr>
              <w:pStyle w:val="af0"/>
              <w:tabs>
                <w:tab w:val="left" w:pos="993"/>
              </w:tabs>
              <w:rPr>
                <w:rFonts w:eastAsia="Calibri"/>
                <w:b/>
                <w:sz w:val="22"/>
                <w:szCs w:val="22"/>
              </w:rPr>
            </w:pPr>
            <w:r w:rsidRPr="00F25B98">
              <w:rPr>
                <w:rFonts w:eastAsia="Calibri"/>
                <w:b/>
                <w:sz w:val="22"/>
                <w:szCs w:val="22"/>
              </w:rPr>
              <w:t>ВАРИАНТ - 1</w:t>
            </w:r>
          </w:p>
          <w:p w:rsidR="00792D2C" w:rsidRPr="00F25B98" w:rsidRDefault="00792D2C" w:rsidP="00792D2C">
            <w:pPr>
              <w:pStyle w:val="af0"/>
              <w:tabs>
                <w:tab w:val="left" w:pos="993"/>
              </w:tabs>
              <w:rPr>
                <w:rFonts w:eastAsia="Calibri"/>
                <w:bCs/>
                <w:sz w:val="22"/>
                <w:szCs w:val="22"/>
              </w:rPr>
            </w:pPr>
            <w:r w:rsidRPr="00F25B98">
              <w:rPr>
                <w:rFonts w:eastAsia="Calibri"/>
                <w:bCs/>
                <w:sz w:val="22"/>
                <w:szCs w:val="22"/>
              </w:rPr>
              <w:t xml:space="preserve">«3) лицам, имеющим высшее образование по профессии, специальности или направлению подготовки в области строительства, - наличие общего трудового стажа по профессии, специальности или направлению подготовки в области строительства не менее чем пять лет </w:t>
            </w:r>
            <w:r w:rsidRPr="00F25B98">
              <w:rPr>
                <w:rFonts w:eastAsia="Calibri"/>
                <w:b/>
                <w:sz w:val="22"/>
                <w:szCs w:val="22"/>
              </w:rPr>
              <w:t>на инженерных должностях</w:t>
            </w:r>
            <w:r w:rsidRPr="00F25B98">
              <w:rPr>
                <w:rFonts w:eastAsia="Calibri"/>
                <w:bCs/>
                <w:sz w:val="22"/>
                <w:szCs w:val="22"/>
              </w:rPr>
              <w:t>;</w:t>
            </w:r>
          </w:p>
          <w:p w:rsidR="00792D2C" w:rsidRPr="00F25B98" w:rsidRDefault="00792D2C" w:rsidP="00792D2C">
            <w:pPr>
              <w:autoSpaceDE w:val="0"/>
              <w:autoSpaceDN w:val="0"/>
              <w:adjustRightInd w:val="0"/>
              <w:rPr>
                <w:rFonts w:eastAsia="Calibri"/>
                <w:bCs/>
                <w:sz w:val="22"/>
                <w:szCs w:val="22"/>
              </w:rPr>
            </w:pPr>
            <w:r w:rsidRPr="00F25B98">
              <w:rPr>
                <w:rFonts w:eastAsia="Calibri"/>
                <w:bCs/>
                <w:sz w:val="22"/>
                <w:szCs w:val="22"/>
              </w:rPr>
              <w:t xml:space="preserve">- лицам, имеющим среднее профессиональное образование по профессии, специальности или направлению подготовки в области строительства, - наличие общего трудового стажа по профессии, специальности или направлению подготовки в области строительства не менее чем десять лет </w:t>
            </w:r>
            <w:r w:rsidRPr="00F25B98">
              <w:rPr>
                <w:rFonts w:eastAsia="Calibri"/>
                <w:b/>
                <w:sz w:val="22"/>
                <w:szCs w:val="22"/>
              </w:rPr>
              <w:t>на инженерных должностях</w:t>
            </w:r>
            <w:r w:rsidRPr="00F25B98">
              <w:rPr>
                <w:rFonts w:eastAsia="Calibri"/>
                <w:bCs/>
                <w:sz w:val="22"/>
                <w:szCs w:val="22"/>
                <w:u w:val="single"/>
              </w:rPr>
              <w:t>;</w:t>
            </w:r>
            <w:r w:rsidRPr="00F25B98">
              <w:rPr>
                <w:rFonts w:eastAsia="Calibri"/>
                <w:bCs/>
                <w:sz w:val="22"/>
                <w:szCs w:val="22"/>
              </w:rPr>
              <w:t>»</w:t>
            </w:r>
          </w:p>
          <w:p w:rsidR="00781480" w:rsidRPr="00F25B98" w:rsidRDefault="00781480" w:rsidP="00792D2C">
            <w:pPr>
              <w:autoSpaceDE w:val="0"/>
              <w:autoSpaceDN w:val="0"/>
              <w:adjustRightInd w:val="0"/>
              <w:rPr>
                <w:rFonts w:eastAsia="Calibri"/>
                <w:b/>
                <w:sz w:val="22"/>
                <w:szCs w:val="22"/>
              </w:rPr>
            </w:pPr>
            <w:r w:rsidRPr="00F25B98">
              <w:rPr>
                <w:rFonts w:eastAsia="Calibri"/>
                <w:b/>
                <w:sz w:val="22"/>
                <w:szCs w:val="22"/>
              </w:rPr>
              <w:t>ВАРИАНТ – 2</w:t>
            </w:r>
          </w:p>
          <w:p w:rsidR="00781480" w:rsidRPr="00F25B98" w:rsidRDefault="00781480" w:rsidP="00792D2C">
            <w:pPr>
              <w:autoSpaceDE w:val="0"/>
              <w:autoSpaceDN w:val="0"/>
              <w:adjustRightInd w:val="0"/>
              <w:rPr>
                <w:rStyle w:val="blk"/>
                <w:sz w:val="22"/>
                <w:szCs w:val="22"/>
              </w:rPr>
            </w:pPr>
            <w:r w:rsidRPr="00F25B98">
              <w:rPr>
                <w:rFonts w:eastAsia="Calibri"/>
                <w:bCs/>
                <w:sz w:val="22"/>
                <w:szCs w:val="22"/>
              </w:rPr>
              <w:t xml:space="preserve">«3) </w:t>
            </w:r>
            <w:r w:rsidRPr="00F25B98">
              <w:rPr>
                <w:rStyle w:val="blk"/>
                <w:bCs/>
                <w:sz w:val="22"/>
                <w:szCs w:val="22"/>
              </w:rPr>
              <w:t>наличие</w:t>
            </w:r>
            <w:r w:rsidRPr="00F25B98">
              <w:rPr>
                <w:rStyle w:val="blk"/>
                <w:sz w:val="22"/>
                <w:szCs w:val="22"/>
              </w:rPr>
              <w:t xml:space="preserve"> общего трудового стажа по профессии, специальности или направлению подготовки в области с</w:t>
            </w:r>
            <w:r w:rsidR="00E948AF" w:rsidRPr="00F25B98">
              <w:rPr>
                <w:rStyle w:val="blk"/>
                <w:sz w:val="22"/>
                <w:szCs w:val="22"/>
              </w:rPr>
              <w:t xml:space="preserve">троительства не менее чем </w:t>
            </w:r>
            <w:r w:rsidR="00E948AF" w:rsidRPr="00F25B98">
              <w:rPr>
                <w:rStyle w:val="blk"/>
                <w:b/>
                <w:bCs/>
                <w:sz w:val="22"/>
                <w:szCs w:val="22"/>
              </w:rPr>
              <w:t>пять</w:t>
            </w:r>
            <w:r w:rsidRPr="00F25B98">
              <w:rPr>
                <w:rStyle w:val="blk"/>
                <w:b/>
                <w:bCs/>
                <w:sz w:val="22"/>
                <w:szCs w:val="22"/>
              </w:rPr>
              <w:t xml:space="preserve"> лет</w:t>
            </w:r>
            <w:r w:rsidR="001B7650" w:rsidRPr="00F25B98">
              <w:rPr>
                <w:rStyle w:val="blk"/>
                <w:b/>
                <w:bCs/>
                <w:sz w:val="22"/>
                <w:szCs w:val="22"/>
              </w:rPr>
              <w:t xml:space="preserve"> при наличии высшего образования и не менее чем десять лет при наличии среднего профессионального образования</w:t>
            </w:r>
            <w:r w:rsidR="001B7650" w:rsidRPr="00F25B98">
              <w:rPr>
                <w:rStyle w:val="blk"/>
                <w:sz w:val="22"/>
                <w:szCs w:val="22"/>
              </w:rPr>
              <w:t>;»</w:t>
            </w:r>
          </w:p>
          <w:p w:rsidR="004F16F1" w:rsidRPr="00F25B98" w:rsidRDefault="004F16F1" w:rsidP="00792D2C">
            <w:pPr>
              <w:autoSpaceDE w:val="0"/>
              <w:autoSpaceDN w:val="0"/>
              <w:adjustRightInd w:val="0"/>
              <w:rPr>
                <w:rStyle w:val="blk"/>
              </w:rPr>
            </w:pPr>
          </w:p>
          <w:p w:rsidR="004F16F1" w:rsidRPr="00F25B98" w:rsidRDefault="004F16F1" w:rsidP="004F16F1">
            <w:pPr>
              <w:autoSpaceDE w:val="0"/>
              <w:autoSpaceDN w:val="0"/>
              <w:adjustRightInd w:val="0"/>
              <w:rPr>
                <w:bCs/>
                <w:sz w:val="22"/>
                <w:szCs w:val="22"/>
              </w:rPr>
            </w:pPr>
            <w:r w:rsidRPr="00F25B98">
              <w:rPr>
                <w:b/>
                <w:bCs/>
                <w:sz w:val="22"/>
                <w:szCs w:val="22"/>
                <w:u w:val="single"/>
              </w:rPr>
              <w:t>Предложение ДФО</w:t>
            </w:r>
            <w:r w:rsidR="00CE58B3" w:rsidRPr="00F25B98">
              <w:rPr>
                <w:b/>
                <w:bCs/>
                <w:sz w:val="22"/>
                <w:szCs w:val="22"/>
                <w:u w:val="single"/>
              </w:rPr>
              <w:t xml:space="preserve"> (ОК 03.08.2018)</w:t>
            </w:r>
            <w:r w:rsidRPr="00F25B98">
              <w:rPr>
                <w:b/>
                <w:bCs/>
                <w:sz w:val="22"/>
                <w:szCs w:val="22"/>
                <w:u w:val="single"/>
              </w:rPr>
              <w:t>:</w:t>
            </w:r>
          </w:p>
          <w:p w:rsidR="004F16F1" w:rsidRPr="00F25B98" w:rsidRDefault="004F16F1" w:rsidP="00CE58B3">
            <w:pPr>
              <w:autoSpaceDE w:val="0"/>
              <w:autoSpaceDN w:val="0"/>
              <w:adjustRightInd w:val="0"/>
              <w:spacing w:after="60"/>
              <w:jc w:val="both"/>
              <w:rPr>
                <w:rFonts w:eastAsia="Calibri"/>
                <w:b/>
                <w:sz w:val="22"/>
                <w:szCs w:val="22"/>
                <w:lang w:eastAsia="ru-RU"/>
              </w:rPr>
            </w:pPr>
            <w:r w:rsidRPr="00F25B98">
              <w:rPr>
                <w:rFonts w:eastAsia="Calibri"/>
                <w:bCs/>
                <w:sz w:val="22"/>
                <w:szCs w:val="22"/>
              </w:rPr>
              <w:t xml:space="preserve">«3) наличие общего трудового стажа по профессии, специальности или направлению подготовки в области </w:t>
            </w:r>
            <w:r w:rsidRPr="00F25B98">
              <w:rPr>
                <w:rFonts w:eastAsia="Calibri"/>
                <w:bCs/>
                <w:sz w:val="22"/>
                <w:szCs w:val="22"/>
              </w:rPr>
              <w:lastRenderedPageBreak/>
              <w:t>строительства</w:t>
            </w:r>
            <w:r w:rsidRPr="00F25B98">
              <w:rPr>
                <w:rFonts w:eastAsia="Calibri"/>
                <w:b/>
                <w:bCs/>
                <w:sz w:val="22"/>
                <w:szCs w:val="22"/>
              </w:rPr>
              <w:t xml:space="preserve">, имеющих высшее образование, </w:t>
            </w:r>
            <w:r w:rsidRPr="00F25B98">
              <w:rPr>
                <w:rFonts w:eastAsia="Calibri"/>
                <w:bCs/>
                <w:sz w:val="22"/>
                <w:szCs w:val="22"/>
              </w:rPr>
              <w:t>не менее чем</w:t>
            </w:r>
            <w:r w:rsidRPr="00F25B98">
              <w:rPr>
                <w:rFonts w:eastAsia="Calibri"/>
                <w:b/>
                <w:bCs/>
                <w:sz w:val="22"/>
                <w:szCs w:val="22"/>
              </w:rPr>
              <w:t xml:space="preserve"> пять </w:t>
            </w:r>
            <w:r w:rsidRPr="00F25B98">
              <w:rPr>
                <w:rFonts w:eastAsia="Calibri"/>
                <w:bCs/>
                <w:sz w:val="22"/>
                <w:szCs w:val="22"/>
              </w:rPr>
              <w:t>лет</w:t>
            </w:r>
            <w:r w:rsidRPr="00F25B98">
              <w:rPr>
                <w:rFonts w:eastAsia="Calibri"/>
                <w:b/>
                <w:bCs/>
                <w:sz w:val="22"/>
                <w:szCs w:val="22"/>
              </w:rPr>
              <w:t>, а для специалистов со средним профессиональным образованием - семь лет;»</w:t>
            </w:r>
          </w:p>
        </w:tc>
        <w:tc>
          <w:tcPr>
            <w:tcW w:w="4377" w:type="dxa"/>
            <w:tcBorders>
              <w:left w:val="single" w:sz="4" w:space="0" w:color="auto"/>
              <w:right w:val="single" w:sz="4" w:space="0" w:color="auto"/>
            </w:tcBorders>
            <w:shd w:val="clear" w:color="auto" w:fill="auto"/>
          </w:tcPr>
          <w:p w:rsidR="00316B3B" w:rsidRPr="00F25B98" w:rsidRDefault="00316B3B" w:rsidP="00196E5D">
            <w:pPr>
              <w:shd w:val="clear" w:color="auto" w:fill="FFFFFF" w:themeFill="background1"/>
              <w:spacing w:after="120"/>
              <w:jc w:val="both"/>
              <w:rPr>
                <w:bCs/>
                <w:sz w:val="22"/>
                <w:szCs w:val="22"/>
              </w:rPr>
            </w:pPr>
            <w:r w:rsidRPr="00F25B98">
              <w:rPr>
                <w:bCs/>
                <w:sz w:val="22"/>
                <w:szCs w:val="22"/>
              </w:rPr>
              <w:lastRenderedPageBreak/>
              <w:t>ОК по УФО 14.09.2018 не поддержала изменение требований к специалистам и критериев формирования НРС.</w:t>
            </w:r>
          </w:p>
          <w:p w:rsidR="00E9175C" w:rsidRPr="00F25B98" w:rsidRDefault="00E9175C" w:rsidP="00196E5D">
            <w:pPr>
              <w:shd w:val="clear" w:color="auto" w:fill="FFFFFF" w:themeFill="background1"/>
              <w:spacing w:after="120"/>
              <w:jc w:val="both"/>
              <w:rPr>
                <w:bCs/>
                <w:sz w:val="22"/>
                <w:szCs w:val="22"/>
              </w:rPr>
            </w:pPr>
            <w:r w:rsidRPr="00F25B98">
              <w:rPr>
                <w:bCs/>
                <w:sz w:val="22"/>
                <w:szCs w:val="22"/>
              </w:rPr>
              <w:t>ОК по СЗФО 18.09.2018 поддержала предложение СКФО, но предложила иную редакцию.</w:t>
            </w:r>
          </w:p>
          <w:p w:rsidR="004A2AFA" w:rsidRPr="00F25B98" w:rsidRDefault="004A2AFA" w:rsidP="00196E5D">
            <w:pPr>
              <w:shd w:val="clear" w:color="auto" w:fill="FFFFFF" w:themeFill="background1"/>
              <w:spacing w:after="120"/>
              <w:jc w:val="both"/>
              <w:rPr>
                <w:bCs/>
                <w:sz w:val="22"/>
                <w:szCs w:val="22"/>
              </w:rPr>
            </w:pPr>
            <w:r w:rsidRPr="00F25B98">
              <w:rPr>
                <w:bCs/>
                <w:sz w:val="22"/>
                <w:szCs w:val="22"/>
              </w:rPr>
              <w:t>ОК по ЮФО 04.10.2018 поддержала снижение общего трудового стажа для лиц с высшим образованием до 7 лет (подтвердила решение ОК по ЮФО от 10.04.2018).</w:t>
            </w:r>
          </w:p>
          <w:p w:rsidR="00F73E46" w:rsidRPr="00F25B98" w:rsidRDefault="00F73E46" w:rsidP="00196E5D">
            <w:pPr>
              <w:shd w:val="clear" w:color="auto" w:fill="FFFFFF" w:themeFill="background1"/>
              <w:spacing w:after="120"/>
              <w:jc w:val="both"/>
              <w:rPr>
                <w:bCs/>
                <w:sz w:val="22"/>
                <w:szCs w:val="22"/>
              </w:rPr>
            </w:pPr>
            <w:r w:rsidRPr="00F25B98">
              <w:rPr>
                <w:bCs/>
                <w:sz w:val="22"/>
                <w:szCs w:val="22"/>
              </w:rPr>
              <w:t xml:space="preserve">ОК по Москве 23.10.2018 не выдвигала предложений в </w:t>
            </w:r>
            <w:proofErr w:type="spellStart"/>
            <w:r w:rsidRPr="00F25B98">
              <w:rPr>
                <w:bCs/>
                <w:sz w:val="22"/>
                <w:szCs w:val="22"/>
              </w:rPr>
              <w:t>ГрК</w:t>
            </w:r>
            <w:proofErr w:type="spellEnd"/>
            <w:r w:rsidRPr="00F25B98">
              <w:rPr>
                <w:bCs/>
                <w:sz w:val="22"/>
                <w:szCs w:val="22"/>
              </w:rPr>
              <w:t xml:space="preserve"> РФ</w:t>
            </w:r>
          </w:p>
          <w:p w:rsidR="00196E5D" w:rsidRPr="00F25B98" w:rsidRDefault="00196E5D" w:rsidP="00196E5D">
            <w:pPr>
              <w:shd w:val="clear" w:color="auto" w:fill="FFFFFF" w:themeFill="background1"/>
              <w:spacing w:after="120"/>
              <w:jc w:val="both"/>
              <w:rPr>
                <w:b/>
                <w:bCs/>
                <w:sz w:val="22"/>
                <w:szCs w:val="22"/>
                <w:u w:val="single"/>
              </w:rPr>
            </w:pPr>
            <w:r w:rsidRPr="00F25B98">
              <w:rPr>
                <w:b/>
                <w:bCs/>
                <w:sz w:val="22"/>
                <w:szCs w:val="22"/>
                <w:u w:val="single"/>
              </w:rPr>
              <w:t>Обоснование СКФО:</w:t>
            </w:r>
          </w:p>
          <w:p w:rsidR="00007A13" w:rsidRPr="00F25B98" w:rsidRDefault="00007A13" w:rsidP="00007A13">
            <w:pPr>
              <w:shd w:val="clear" w:color="auto" w:fill="FFFFFF" w:themeFill="background1"/>
              <w:rPr>
                <w:sz w:val="22"/>
                <w:szCs w:val="22"/>
                <w:lang w:eastAsia="ru-RU"/>
              </w:rPr>
            </w:pPr>
            <w:r w:rsidRPr="00F25B98">
              <w:rPr>
                <w:sz w:val="22"/>
                <w:szCs w:val="22"/>
              </w:rPr>
              <w:t>1. Предлагается снизить общий стаж работы с 10 лет до 7 лет для физических лиц с высшим образованием и установить 10 лет для физических лиц со средне профессиональным образованием.</w:t>
            </w:r>
          </w:p>
          <w:p w:rsidR="00007A13" w:rsidRPr="00F25B98" w:rsidRDefault="00007A13" w:rsidP="00007A13">
            <w:pPr>
              <w:shd w:val="clear" w:color="auto" w:fill="FFFFFF" w:themeFill="background1"/>
              <w:autoSpaceDE w:val="0"/>
              <w:autoSpaceDN w:val="0"/>
              <w:adjustRightInd w:val="0"/>
              <w:spacing w:after="60"/>
              <w:jc w:val="both"/>
              <w:rPr>
                <w:sz w:val="22"/>
                <w:szCs w:val="22"/>
              </w:rPr>
            </w:pPr>
          </w:p>
          <w:p w:rsidR="00734065" w:rsidRPr="00F25B98" w:rsidRDefault="00734065" w:rsidP="00007A13">
            <w:pPr>
              <w:shd w:val="clear" w:color="auto" w:fill="FFFFFF" w:themeFill="background1"/>
              <w:autoSpaceDE w:val="0"/>
              <w:autoSpaceDN w:val="0"/>
              <w:adjustRightInd w:val="0"/>
              <w:spacing w:after="60"/>
              <w:jc w:val="both"/>
              <w:rPr>
                <w:sz w:val="22"/>
                <w:szCs w:val="22"/>
              </w:rPr>
            </w:pPr>
          </w:p>
          <w:p w:rsidR="00734065" w:rsidRPr="00F25B98" w:rsidRDefault="00734065" w:rsidP="00007A13">
            <w:pPr>
              <w:shd w:val="clear" w:color="auto" w:fill="FFFFFF" w:themeFill="background1"/>
              <w:autoSpaceDE w:val="0"/>
              <w:autoSpaceDN w:val="0"/>
              <w:adjustRightInd w:val="0"/>
              <w:spacing w:after="60"/>
              <w:jc w:val="both"/>
              <w:rPr>
                <w:sz w:val="22"/>
                <w:szCs w:val="22"/>
              </w:rPr>
            </w:pPr>
          </w:p>
          <w:p w:rsidR="00734065" w:rsidRPr="00F25B98" w:rsidRDefault="00734065" w:rsidP="00007A13">
            <w:pPr>
              <w:shd w:val="clear" w:color="auto" w:fill="FFFFFF" w:themeFill="background1"/>
              <w:autoSpaceDE w:val="0"/>
              <w:autoSpaceDN w:val="0"/>
              <w:adjustRightInd w:val="0"/>
              <w:spacing w:after="60"/>
              <w:jc w:val="both"/>
              <w:rPr>
                <w:sz w:val="22"/>
                <w:szCs w:val="22"/>
              </w:rPr>
            </w:pPr>
          </w:p>
          <w:p w:rsidR="00734065" w:rsidRPr="00F25B98" w:rsidRDefault="00734065" w:rsidP="00007A13">
            <w:pPr>
              <w:shd w:val="clear" w:color="auto" w:fill="FFFFFF" w:themeFill="background1"/>
              <w:autoSpaceDE w:val="0"/>
              <w:autoSpaceDN w:val="0"/>
              <w:adjustRightInd w:val="0"/>
              <w:spacing w:after="60"/>
              <w:jc w:val="both"/>
              <w:rPr>
                <w:sz w:val="22"/>
                <w:szCs w:val="22"/>
              </w:rPr>
            </w:pPr>
          </w:p>
          <w:p w:rsidR="00C27CCA" w:rsidRPr="00F25B98" w:rsidRDefault="00C27CCA" w:rsidP="00007A13">
            <w:pPr>
              <w:shd w:val="clear" w:color="auto" w:fill="FFFFFF" w:themeFill="background1"/>
              <w:autoSpaceDE w:val="0"/>
              <w:autoSpaceDN w:val="0"/>
              <w:adjustRightInd w:val="0"/>
              <w:spacing w:after="60"/>
              <w:jc w:val="both"/>
              <w:rPr>
                <w:b/>
                <w:bCs/>
                <w:sz w:val="22"/>
                <w:szCs w:val="22"/>
                <w:u w:val="single"/>
              </w:rPr>
            </w:pPr>
          </w:p>
          <w:p w:rsidR="00F73E46" w:rsidRPr="00F25B98" w:rsidRDefault="00F73E46" w:rsidP="00007A13">
            <w:pPr>
              <w:shd w:val="clear" w:color="auto" w:fill="FFFFFF" w:themeFill="background1"/>
              <w:autoSpaceDE w:val="0"/>
              <w:autoSpaceDN w:val="0"/>
              <w:adjustRightInd w:val="0"/>
              <w:spacing w:after="60"/>
              <w:jc w:val="both"/>
              <w:rPr>
                <w:b/>
                <w:bCs/>
                <w:sz w:val="22"/>
                <w:szCs w:val="22"/>
                <w:u w:val="single"/>
              </w:rPr>
            </w:pPr>
          </w:p>
          <w:p w:rsidR="00C83811" w:rsidRDefault="00C83811" w:rsidP="00007A13">
            <w:pPr>
              <w:shd w:val="clear" w:color="auto" w:fill="FFFFFF" w:themeFill="background1"/>
              <w:autoSpaceDE w:val="0"/>
              <w:autoSpaceDN w:val="0"/>
              <w:adjustRightInd w:val="0"/>
              <w:spacing w:after="60"/>
              <w:jc w:val="both"/>
              <w:rPr>
                <w:b/>
                <w:bCs/>
                <w:sz w:val="22"/>
                <w:szCs w:val="22"/>
                <w:u w:val="single"/>
              </w:rPr>
            </w:pPr>
          </w:p>
          <w:p w:rsidR="00734065" w:rsidRPr="00F25B98" w:rsidRDefault="00734065" w:rsidP="00007A13">
            <w:pPr>
              <w:shd w:val="clear" w:color="auto" w:fill="FFFFFF" w:themeFill="background1"/>
              <w:autoSpaceDE w:val="0"/>
              <w:autoSpaceDN w:val="0"/>
              <w:adjustRightInd w:val="0"/>
              <w:spacing w:after="60"/>
              <w:jc w:val="both"/>
              <w:rPr>
                <w:b/>
                <w:bCs/>
                <w:sz w:val="22"/>
                <w:szCs w:val="22"/>
                <w:u w:val="single"/>
              </w:rPr>
            </w:pPr>
            <w:r w:rsidRPr="00F25B98">
              <w:rPr>
                <w:b/>
                <w:bCs/>
                <w:sz w:val="22"/>
                <w:szCs w:val="22"/>
                <w:u w:val="single"/>
              </w:rPr>
              <w:t xml:space="preserve">Обоснование </w:t>
            </w:r>
            <w:r w:rsidR="00C83811">
              <w:rPr>
                <w:b/>
                <w:bCs/>
                <w:sz w:val="22"/>
                <w:szCs w:val="22"/>
                <w:u w:val="single"/>
              </w:rPr>
              <w:t xml:space="preserve">СРО </w:t>
            </w:r>
            <w:r w:rsidRPr="00F25B98">
              <w:rPr>
                <w:b/>
                <w:bCs/>
                <w:sz w:val="22"/>
                <w:szCs w:val="22"/>
                <w:u w:val="single"/>
              </w:rPr>
              <w:t>г. Москвы:</w:t>
            </w:r>
          </w:p>
          <w:p w:rsidR="00B11A21" w:rsidRPr="00F25B98" w:rsidRDefault="00B11A21" w:rsidP="00B11A21">
            <w:pPr>
              <w:pStyle w:val="af0"/>
              <w:shd w:val="clear" w:color="auto" w:fill="FFFFFF" w:themeFill="background1"/>
              <w:tabs>
                <w:tab w:val="left" w:pos="993"/>
              </w:tabs>
              <w:spacing w:after="120"/>
              <w:jc w:val="both"/>
              <w:rPr>
                <w:rFonts w:eastAsia="Calibri"/>
                <w:sz w:val="22"/>
                <w:szCs w:val="22"/>
                <w:lang w:eastAsia="zh-CN"/>
              </w:rPr>
            </w:pPr>
            <w:r w:rsidRPr="00F25B98">
              <w:rPr>
                <w:b/>
                <w:bCs/>
                <w:sz w:val="22"/>
                <w:szCs w:val="22"/>
                <w:u w:val="single"/>
              </w:rPr>
              <w:t>ВАРИАНТ - 1</w:t>
            </w:r>
          </w:p>
          <w:p w:rsidR="00734065" w:rsidRPr="00F25B98" w:rsidRDefault="00734065" w:rsidP="00734065">
            <w:pPr>
              <w:autoSpaceDE w:val="0"/>
              <w:autoSpaceDN w:val="0"/>
              <w:adjustRightInd w:val="0"/>
              <w:rPr>
                <w:rFonts w:eastAsia="Calibri"/>
                <w:sz w:val="22"/>
                <w:szCs w:val="22"/>
                <w:lang w:eastAsia="ru-RU"/>
              </w:rPr>
            </w:pPr>
            <w:r w:rsidRPr="00F25B98">
              <w:rPr>
                <w:rFonts w:eastAsia="Calibri"/>
                <w:sz w:val="22"/>
                <w:szCs w:val="22"/>
                <w:lang w:eastAsia="ru-RU"/>
              </w:rPr>
              <w:t>Полагаем, предлагаемый стаж</w:t>
            </w:r>
          </w:p>
          <w:p w:rsidR="00D04091" w:rsidRPr="00F25B98" w:rsidRDefault="00734065" w:rsidP="00734065">
            <w:pPr>
              <w:autoSpaceDE w:val="0"/>
              <w:autoSpaceDN w:val="0"/>
              <w:adjustRightInd w:val="0"/>
              <w:rPr>
                <w:rFonts w:eastAsia="Calibri"/>
                <w:sz w:val="22"/>
                <w:szCs w:val="22"/>
                <w:lang w:eastAsia="ru-RU"/>
              </w:rPr>
            </w:pPr>
            <w:r w:rsidRPr="00F25B98">
              <w:rPr>
                <w:rFonts w:eastAsia="Calibri"/>
                <w:sz w:val="22"/>
                <w:szCs w:val="22"/>
                <w:lang w:eastAsia="ru-RU"/>
              </w:rPr>
              <w:t>вполне достаточен для осуществления организации работ на объектах капитального строительства</w:t>
            </w:r>
            <w:r w:rsidR="003F519E" w:rsidRPr="00F25B98">
              <w:rPr>
                <w:rFonts w:eastAsia="Calibri"/>
                <w:sz w:val="22"/>
                <w:szCs w:val="22"/>
                <w:lang w:eastAsia="ru-RU"/>
              </w:rPr>
              <w:t>.</w:t>
            </w:r>
          </w:p>
          <w:p w:rsidR="00D04091" w:rsidRPr="00F25B98" w:rsidRDefault="00D04091" w:rsidP="00734065">
            <w:pPr>
              <w:autoSpaceDE w:val="0"/>
              <w:autoSpaceDN w:val="0"/>
              <w:adjustRightInd w:val="0"/>
              <w:rPr>
                <w:rFonts w:eastAsia="Calibri"/>
                <w:sz w:val="22"/>
                <w:szCs w:val="22"/>
                <w:lang w:eastAsia="ru-RU"/>
              </w:rPr>
            </w:pPr>
          </w:p>
          <w:p w:rsidR="00D04091" w:rsidRPr="00F25B98" w:rsidRDefault="00D04091" w:rsidP="00734065">
            <w:pPr>
              <w:autoSpaceDE w:val="0"/>
              <w:autoSpaceDN w:val="0"/>
              <w:adjustRightInd w:val="0"/>
              <w:rPr>
                <w:rFonts w:eastAsia="Calibri"/>
                <w:sz w:val="22"/>
                <w:szCs w:val="22"/>
                <w:lang w:eastAsia="ru-RU"/>
              </w:rPr>
            </w:pPr>
          </w:p>
          <w:p w:rsidR="00D04091" w:rsidRPr="00F25B98" w:rsidRDefault="00D04091" w:rsidP="00734065">
            <w:pPr>
              <w:autoSpaceDE w:val="0"/>
              <w:autoSpaceDN w:val="0"/>
              <w:adjustRightInd w:val="0"/>
              <w:rPr>
                <w:rFonts w:eastAsia="Calibri"/>
                <w:sz w:val="22"/>
                <w:szCs w:val="22"/>
                <w:lang w:eastAsia="ru-RU"/>
              </w:rPr>
            </w:pPr>
          </w:p>
          <w:p w:rsidR="008D3F43" w:rsidRPr="00F25B98" w:rsidRDefault="008D3F43" w:rsidP="00D04091">
            <w:pPr>
              <w:shd w:val="clear" w:color="auto" w:fill="FFFFFF" w:themeFill="background1"/>
              <w:spacing w:after="120"/>
              <w:jc w:val="both"/>
              <w:rPr>
                <w:b/>
                <w:bCs/>
                <w:sz w:val="22"/>
                <w:szCs w:val="22"/>
                <w:u w:val="single"/>
              </w:rPr>
            </w:pPr>
          </w:p>
          <w:p w:rsidR="00D04091" w:rsidRPr="00F25B98" w:rsidRDefault="00D04091" w:rsidP="00D04091">
            <w:pPr>
              <w:shd w:val="clear" w:color="auto" w:fill="FFFFFF" w:themeFill="background1"/>
              <w:spacing w:after="120"/>
              <w:jc w:val="both"/>
              <w:rPr>
                <w:sz w:val="22"/>
                <w:szCs w:val="22"/>
              </w:rPr>
            </w:pPr>
            <w:r w:rsidRPr="00F25B98">
              <w:rPr>
                <w:b/>
                <w:bCs/>
                <w:sz w:val="22"/>
                <w:szCs w:val="22"/>
                <w:u w:val="single"/>
              </w:rPr>
              <w:lastRenderedPageBreak/>
              <w:t xml:space="preserve">Обоснование </w:t>
            </w:r>
            <w:r w:rsidR="0018354C">
              <w:rPr>
                <w:b/>
                <w:bCs/>
                <w:sz w:val="22"/>
                <w:szCs w:val="22"/>
                <w:u w:val="single"/>
              </w:rPr>
              <w:t xml:space="preserve">СРО </w:t>
            </w:r>
            <w:r w:rsidRPr="00F25B98">
              <w:rPr>
                <w:b/>
                <w:bCs/>
                <w:sz w:val="22"/>
                <w:szCs w:val="22"/>
                <w:u w:val="single"/>
              </w:rPr>
              <w:t>УФО:</w:t>
            </w:r>
          </w:p>
          <w:p w:rsidR="00D04091" w:rsidRPr="00F25B98" w:rsidRDefault="00D04091" w:rsidP="00734065">
            <w:pPr>
              <w:autoSpaceDE w:val="0"/>
              <w:autoSpaceDN w:val="0"/>
              <w:adjustRightInd w:val="0"/>
              <w:rPr>
                <w:rFonts w:eastAsia="Calibri"/>
                <w:sz w:val="22"/>
                <w:szCs w:val="22"/>
                <w:lang w:eastAsia="ru-RU"/>
              </w:rPr>
            </w:pPr>
            <w:r w:rsidRPr="00F25B98">
              <w:rPr>
                <w:rFonts w:eastAsia="Calibri"/>
                <w:sz w:val="22"/>
                <w:szCs w:val="22"/>
                <w:lang w:eastAsia="ru-RU"/>
              </w:rPr>
              <w:t>Снижение общего трудового стажа до 7 лет обосновывается изучением специальных дисциплин</w:t>
            </w:r>
            <w:r w:rsidR="00026CE7" w:rsidRPr="00F25B98">
              <w:rPr>
                <w:rFonts w:eastAsia="Calibri"/>
                <w:sz w:val="22"/>
                <w:szCs w:val="22"/>
                <w:lang w:eastAsia="ru-RU"/>
              </w:rPr>
              <w:t xml:space="preserve"> при обучении в высших учебных заведениях на 3 – 5 курсах ВУЗов.</w:t>
            </w:r>
          </w:p>
        </w:tc>
      </w:tr>
      <w:tr w:rsidR="00324E37" w:rsidRPr="00F25B98" w:rsidTr="00373392">
        <w:tc>
          <w:tcPr>
            <w:tcW w:w="899" w:type="dxa"/>
            <w:shd w:val="clear" w:color="auto" w:fill="auto"/>
          </w:tcPr>
          <w:p w:rsidR="00324E37" w:rsidRPr="00F25B98" w:rsidRDefault="00373392" w:rsidP="00373392">
            <w:pPr>
              <w:spacing w:before="100" w:after="100" w:line="312" w:lineRule="auto"/>
              <w:ind w:left="142"/>
            </w:pPr>
            <w:r w:rsidRPr="00F25B98">
              <w:lastRenderedPageBreak/>
              <w:t>1.2.9.</w:t>
            </w:r>
          </w:p>
        </w:tc>
        <w:tc>
          <w:tcPr>
            <w:tcW w:w="5053" w:type="dxa"/>
            <w:shd w:val="clear" w:color="auto" w:fill="auto"/>
          </w:tcPr>
          <w:p w:rsidR="00324E37" w:rsidRPr="00F25B98" w:rsidRDefault="005508D4" w:rsidP="00324E37">
            <w:pPr>
              <w:jc w:val="both"/>
              <w:rPr>
                <w:rStyle w:val="ab"/>
              </w:rPr>
            </w:pPr>
            <w:r w:rsidRPr="00F25B98">
              <w:rPr>
                <w:rStyle w:val="ab"/>
              </w:rPr>
              <w:t>Пункт 5</w:t>
            </w:r>
            <w:r w:rsidR="00324E37" w:rsidRPr="00F25B98">
              <w:rPr>
                <w:rStyle w:val="ab"/>
              </w:rPr>
              <w:t xml:space="preserve"> част</w:t>
            </w:r>
            <w:r w:rsidRPr="00F25B98">
              <w:rPr>
                <w:rStyle w:val="ab"/>
              </w:rPr>
              <w:t>и 6</w:t>
            </w:r>
            <w:r w:rsidR="00324E37" w:rsidRPr="00F25B98">
              <w:rPr>
                <w:rStyle w:val="ab"/>
              </w:rPr>
              <w:t xml:space="preserve"> статьи 55.5-1 </w:t>
            </w:r>
            <w:proofErr w:type="spellStart"/>
            <w:r w:rsidR="00324E37" w:rsidRPr="00F25B98">
              <w:rPr>
                <w:rStyle w:val="ab"/>
              </w:rPr>
              <w:t>ГрК</w:t>
            </w:r>
            <w:proofErr w:type="spellEnd"/>
            <w:r w:rsidR="00324E37" w:rsidRPr="00F25B98">
              <w:rPr>
                <w:rStyle w:val="ab"/>
              </w:rPr>
              <w:t xml:space="preserve"> РФ:</w:t>
            </w:r>
          </w:p>
          <w:p w:rsidR="00324E37" w:rsidRPr="00F25B98" w:rsidRDefault="005508D4" w:rsidP="00101B9F">
            <w:pPr>
              <w:pStyle w:val="af0"/>
              <w:tabs>
                <w:tab w:val="left" w:pos="581"/>
                <w:tab w:val="left" w:pos="993"/>
              </w:tabs>
              <w:jc w:val="both"/>
              <w:rPr>
                <w:color w:val="000000"/>
                <w:sz w:val="22"/>
                <w:szCs w:val="22"/>
              </w:rPr>
            </w:pPr>
            <w:r w:rsidRPr="00F25B98">
              <w:rPr>
                <w:color w:val="000000"/>
                <w:sz w:val="22"/>
                <w:szCs w:val="22"/>
              </w:rPr>
              <w:t>5) наличие разрешения на работу (для иностранных граждан)</w:t>
            </w:r>
            <w:r w:rsidR="00324E37" w:rsidRPr="00F25B98">
              <w:rPr>
                <w:color w:val="000000"/>
                <w:sz w:val="22"/>
                <w:szCs w:val="22"/>
              </w:rPr>
              <w:t>.</w:t>
            </w:r>
          </w:p>
        </w:tc>
        <w:tc>
          <w:tcPr>
            <w:tcW w:w="5401" w:type="dxa"/>
            <w:gridSpan w:val="2"/>
            <w:tcBorders>
              <w:right w:val="single" w:sz="4" w:space="0" w:color="auto"/>
            </w:tcBorders>
            <w:shd w:val="clear" w:color="auto" w:fill="auto"/>
          </w:tcPr>
          <w:p w:rsidR="00700B58" w:rsidRPr="00F25B98" w:rsidRDefault="00700B58" w:rsidP="009C5FDC">
            <w:pPr>
              <w:pStyle w:val="af0"/>
              <w:shd w:val="clear" w:color="auto" w:fill="FFFFFF" w:themeFill="background1"/>
              <w:tabs>
                <w:tab w:val="left" w:pos="993"/>
              </w:tabs>
              <w:jc w:val="both"/>
              <w:rPr>
                <w:rFonts w:eastAsia="Calibri"/>
                <w:sz w:val="22"/>
                <w:szCs w:val="22"/>
                <w:lang w:eastAsia="zh-CN"/>
              </w:rPr>
            </w:pPr>
            <w:r w:rsidRPr="00F25B98">
              <w:rPr>
                <w:b/>
                <w:bCs/>
                <w:sz w:val="22"/>
                <w:szCs w:val="22"/>
                <w:u w:val="single"/>
              </w:rPr>
              <w:t xml:space="preserve">Предложение </w:t>
            </w:r>
            <w:r w:rsidR="00C83811">
              <w:rPr>
                <w:b/>
                <w:bCs/>
                <w:sz w:val="22"/>
                <w:szCs w:val="22"/>
                <w:u w:val="single"/>
              </w:rPr>
              <w:t xml:space="preserve">СРО </w:t>
            </w:r>
            <w:r w:rsidRPr="00F25B98">
              <w:rPr>
                <w:b/>
                <w:bCs/>
                <w:sz w:val="22"/>
                <w:szCs w:val="22"/>
                <w:u w:val="single"/>
              </w:rPr>
              <w:t>г. Москвы</w:t>
            </w:r>
            <w:r w:rsidR="00F73E46" w:rsidRPr="00F25B98">
              <w:rPr>
                <w:b/>
                <w:bCs/>
                <w:sz w:val="22"/>
                <w:szCs w:val="22"/>
                <w:u w:val="single"/>
              </w:rPr>
              <w:t xml:space="preserve"> (ОК по Москве 23.10.2018 не выдвигала предложений в </w:t>
            </w:r>
            <w:proofErr w:type="spellStart"/>
            <w:r w:rsidR="00F73E46" w:rsidRPr="00F25B98">
              <w:rPr>
                <w:b/>
                <w:bCs/>
                <w:sz w:val="22"/>
                <w:szCs w:val="22"/>
                <w:u w:val="single"/>
              </w:rPr>
              <w:t>ГрК</w:t>
            </w:r>
            <w:proofErr w:type="spellEnd"/>
            <w:r w:rsidR="00F73E46" w:rsidRPr="00F25B98">
              <w:rPr>
                <w:b/>
                <w:bCs/>
                <w:sz w:val="22"/>
                <w:szCs w:val="22"/>
                <w:u w:val="single"/>
              </w:rPr>
              <w:t xml:space="preserve"> РФ)</w:t>
            </w:r>
            <w:r w:rsidRPr="00F25B98">
              <w:rPr>
                <w:b/>
                <w:bCs/>
                <w:sz w:val="22"/>
                <w:szCs w:val="22"/>
                <w:u w:val="single"/>
              </w:rPr>
              <w:t>:</w:t>
            </w:r>
          </w:p>
          <w:p w:rsidR="00324E37" w:rsidRPr="00F25B98" w:rsidRDefault="00700B58" w:rsidP="009C5FDC">
            <w:pPr>
              <w:autoSpaceDE w:val="0"/>
              <w:autoSpaceDN w:val="0"/>
              <w:adjustRightInd w:val="0"/>
              <w:spacing w:after="120"/>
              <w:rPr>
                <w:rFonts w:eastAsia="Calibri"/>
                <w:sz w:val="22"/>
                <w:szCs w:val="22"/>
                <w:lang w:eastAsia="ru-RU"/>
              </w:rPr>
            </w:pPr>
            <w:r w:rsidRPr="00F25B98">
              <w:rPr>
                <w:rFonts w:eastAsia="Calibri"/>
                <w:sz w:val="22"/>
                <w:szCs w:val="22"/>
                <w:lang w:eastAsia="ru-RU"/>
              </w:rPr>
              <w:t xml:space="preserve">Предлагаем в оперативном порядке пересмотреть существующий порядок, и внести изменения в Градостроительный </w:t>
            </w:r>
            <w:r w:rsidR="00CE58B3" w:rsidRPr="00F25B98">
              <w:rPr>
                <w:rFonts w:eastAsia="Calibri"/>
                <w:sz w:val="22"/>
                <w:szCs w:val="22"/>
                <w:lang w:eastAsia="ru-RU"/>
              </w:rPr>
              <w:t>к</w:t>
            </w:r>
            <w:r w:rsidRPr="00F25B98">
              <w:rPr>
                <w:rFonts w:eastAsia="Calibri"/>
                <w:sz w:val="22"/>
                <w:szCs w:val="22"/>
                <w:lang w:eastAsia="ru-RU"/>
              </w:rPr>
              <w:t xml:space="preserve">одекс и другие </w:t>
            </w:r>
            <w:r w:rsidR="00CE58B3" w:rsidRPr="00F25B98">
              <w:rPr>
                <w:rFonts w:eastAsia="Calibri"/>
                <w:sz w:val="22"/>
                <w:szCs w:val="22"/>
                <w:lang w:eastAsia="ru-RU"/>
              </w:rPr>
              <w:t>з</w:t>
            </w:r>
            <w:r w:rsidRPr="00F25B98">
              <w:rPr>
                <w:rFonts w:eastAsia="Calibri"/>
                <w:sz w:val="22"/>
                <w:szCs w:val="22"/>
                <w:lang w:eastAsia="ru-RU"/>
              </w:rPr>
              <w:t>аконодател</w:t>
            </w:r>
            <w:r w:rsidR="00EF685C" w:rsidRPr="00F25B98">
              <w:rPr>
                <w:rFonts w:eastAsia="Calibri"/>
                <w:sz w:val="22"/>
                <w:szCs w:val="22"/>
                <w:lang w:eastAsia="ru-RU"/>
              </w:rPr>
              <w:t>ьные и подзаконные акты и какие-</w:t>
            </w:r>
            <w:r w:rsidRPr="00F25B98">
              <w:rPr>
                <w:rFonts w:eastAsia="Calibri"/>
                <w:sz w:val="22"/>
                <w:szCs w:val="22"/>
                <w:lang w:eastAsia="ru-RU"/>
              </w:rPr>
              <w:t>либо разъяснения ведомств.</w:t>
            </w:r>
          </w:p>
          <w:p w:rsidR="00FC424B" w:rsidRPr="00F25B98" w:rsidRDefault="00FC424B" w:rsidP="009C5FDC">
            <w:pPr>
              <w:pStyle w:val="af0"/>
              <w:shd w:val="clear" w:color="auto" w:fill="FFFFFF" w:themeFill="background1"/>
              <w:tabs>
                <w:tab w:val="left" w:pos="993"/>
              </w:tabs>
              <w:jc w:val="both"/>
              <w:rPr>
                <w:rFonts w:eastAsia="Calibri"/>
                <w:sz w:val="22"/>
                <w:szCs w:val="22"/>
                <w:lang w:eastAsia="zh-CN"/>
              </w:rPr>
            </w:pPr>
            <w:r w:rsidRPr="00F25B98">
              <w:rPr>
                <w:b/>
                <w:bCs/>
                <w:sz w:val="22"/>
                <w:szCs w:val="22"/>
                <w:u w:val="single"/>
              </w:rPr>
              <w:t>Предложение ДФО</w:t>
            </w:r>
            <w:r w:rsidR="00CE58B3" w:rsidRPr="00F25B98">
              <w:rPr>
                <w:b/>
                <w:bCs/>
                <w:sz w:val="22"/>
                <w:szCs w:val="22"/>
                <w:u w:val="single"/>
              </w:rPr>
              <w:t xml:space="preserve"> (ОК 03.08.2018)</w:t>
            </w:r>
            <w:r w:rsidRPr="00F25B98">
              <w:rPr>
                <w:b/>
                <w:bCs/>
                <w:sz w:val="22"/>
                <w:szCs w:val="22"/>
                <w:u w:val="single"/>
              </w:rPr>
              <w:t>:</w:t>
            </w:r>
          </w:p>
          <w:p w:rsidR="00FC424B" w:rsidRPr="00F25B98" w:rsidRDefault="00FC424B" w:rsidP="00700B58">
            <w:pPr>
              <w:autoSpaceDE w:val="0"/>
              <w:autoSpaceDN w:val="0"/>
              <w:adjustRightInd w:val="0"/>
              <w:rPr>
                <w:rFonts w:eastAsia="Calibri"/>
                <w:i/>
                <w:iCs/>
                <w:sz w:val="22"/>
                <w:szCs w:val="22"/>
                <w:lang w:eastAsia="ru-RU"/>
              </w:rPr>
            </w:pPr>
            <w:r w:rsidRPr="00F25B98">
              <w:rPr>
                <w:rFonts w:eastAsia="Calibri"/>
                <w:sz w:val="22"/>
                <w:szCs w:val="22"/>
                <w:lang w:eastAsia="ru-RU"/>
              </w:rPr>
              <w:t xml:space="preserve">Исключить </w:t>
            </w:r>
            <w:r w:rsidRPr="00F25B98">
              <w:rPr>
                <w:rFonts w:eastAsia="Calibri"/>
                <w:i/>
                <w:iCs/>
                <w:sz w:val="22"/>
                <w:szCs w:val="22"/>
                <w:lang w:eastAsia="ru-RU"/>
              </w:rPr>
              <w:t xml:space="preserve">пункт 5 части 6 статьи 55.5-1 </w:t>
            </w:r>
            <w:proofErr w:type="spellStart"/>
            <w:r w:rsidRPr="00F25B98">
              <w:rPr>
                <w:rFonts w:eastAsia="Calibri"/>
                <w:i/>
                <w:iCs/>
                <w:sz w:val="22"/>
                <w:szCs w:val="22"/>
                <w:lang w:eastAsia="ru-RU"/>
              </w:rPr>
              <w:t>ГрК</w:t>
            </w:r>
            <w:proofErr w:type="spellEnd"/>
            <w:r w:rsidRPr="00F25B98">
              <w:rPr>
                <w:rFonts w:eastAsia="Calibri"/>
                <w:i/>
                <w:iCs/>
                <w:sz w:val="22"/>
                <w:szCs w:val="22"/>
                <w:lang w:eastAsia="ru-RU"/>
              </w:rPr>
              <w:t xml:space="preserve"> РФ</w:t>
            </w:r>
          </w:p>
          <w:p w:rsidR="00101B9F" w:rsidRPr="00F25B98" w:rsidRDefault="00101B9F" w:rsidP="00101B9F">
            <w:pPr>
              <w:autoSpaceDE w:val="0"/>
              <w:autoSpaceDN w:val="0"/>
              <w:adjustRightInd w:val="0"/>
              <w:rPr>
                <w:rFonts w:eastAsia="Calibri"/>
                <w:bCs/>
                <w:i/>
                <w:iCs/>
                <w:sz w:val="22"/>
                <w:szCs w:val="22"/>
                <w:lang w:eastAsia="ru-RU"/>
              </w:rPr>
            </w:pPr>
          </w:p>
          <w:p w:rsidR="00101B9F" w:rsidRPr="00F25B98" w:rsidRDefault="00101B9F" w:rsidP="00700B58">
            <w:pPr>
              <w:autoSpaceDE w:val="0"/>
              <w:autoSpaceDN w:val="0"/>
              <w:adjustRightInd w:val="0"/>
              <w:rPr>
                <w:rFonts w:eastAsia="Calibri"/>
                <w:sz w:val="22"/>
                <w:szCs w:val="22"/>
                <w:lang w:eastAsia="ru-RU"/>
              </w:rPr>
            </w:pPr>
          </w:p>
        </w:tc>
        <w:tc>
          <w:tcPr>
            <w:tcW w:w="4377" w:type="dxa"/>
            <w:tcBorders>
              <w:left w:val="single" w:sz="4" w:space="0" w:color="auto"/>
              <w:right w:val="single" w:sz="4" w:space="0" w:color="auto"/>
            </w:tcBorders>
            <w:shd w:val="clear" w:color="auto" w:fill="auto"/>
          </w:tcPr>
          <w:p w:rsidR="00F73E46" w:rsidRPr="00F25B98" w:rsidRDefault="00F73E46" w:rsidP="009E12F5">
            <w:pPr>
              <w:jc w:val="both"/>
              <w:rPr>
                <w:bCs/>
                <w:sz w:val="22"/>
                <w:szCs w:val="22"/>
              </w:rPr>
            </w:pPr>
            <w:r w:rsidRPr="00F25B98">
              <w:rPr>
                <w:bCs/>
                <w:sz w:val="22"/>
                <w:szCs w:val="22"/>
              </w:rPr>
              <w:t xml:space="preserve">ОК по Москве 23.10.2018 не выдвигала предложений в </w:t>
            </w:r>
            <w:proofErr w:type="spellStart"/>
            <w:r w:rsidRPr="00F25B98">
              <w:rPr>
                <w:bCs/>
                <w:sz w:val="22"/>
                <w:szCs w:val="22"/>
              </w:rPr>
              <w:t>ГрК</w:t>
            </w:r>
            <w:proofErr w:type="spellEnd"/>
            <w:r w:rsidRPr="00F25B98">
              <w:rPr>
                <w:bCs/>
                <w:sz w:val="22"/>
                <w:szCs w:val="22"/>
              </w:rPr>
              <w:t xml:space="preserve"> РФ</w:t>
            </w:r>
          </w:p>
          <w:p w:rsidR="00EF685C" w:rsidRPr="00F25B98" w:rsidRDefault="00EF685C" w:rsidP="009E12F5">
            <w:pPr>
              <w:jc w:val="both"/>
              <w:rPr>
                <w:sz w:val="22"/>
                <w:szCs w:val="22"/>
              </w:rPr>
            </w:pPr>
            <w:r w:rsidRPr="00F25B98">
              <w:rPr>
                <w:b/>
                <w:bCs/>
                <w:sz w:val="22"/>
                <w:szCs w:val="22"/>
                <w:u w:val="single"/>
              </w:rPr>
              <w:t xml:space="preserve">Примечание: </w:t>
            </w:r>
            <w:r w:rsidRPr="00F25B98">
              <w:rPr>
                <w:b/>
                <w:bCs/>
                <w:sz w:val="22"/>
                <w:szCs w:val="22"/>
                <w:u w:val="single"/>
              </w:rPr>
              <w:br/>
            </w:r>
            <w:r w:rsidRPr="00F25B98">
              <w:rPr>
                <w:sz w:val="22"/>
                <w:szCs w:val="22"/>
              </w:rPr>
              <w:t>Учтено в проекте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законодательства о саморегулируемых организациях в сфере строительства)», ID 02/04/03-18/00079441 на портале regulation.gov.ru</w:t>
            </w:r>
          </w:p>
          <w:p w:rsidR="00EF685C" w:rsidRPr="00F25B98" w:rsidRDefault="00EF685C" w:rsidP="009E12F5">
            <w:pPr>
              <w:autoSpaceDE w:val="0"/>
              <w:autoSpaceDN w:val="0"/>
              <w:adjustRightInd w:val="0"/>
              <w:jc w:val="both"/>
              <w:rPr>
                <w:b/>
                <w:bCs/>
                <w:sz w:val="22"/>
                <w:szCs w:val="22"/>
                <w:u w:val="single"/>
              </w:rPr>
            </w:pPr>
          </w:p>
          <w:p w:rsidR="00700B58" w:rsidRPr="00F25B98" w:rsidRDefault="00700B58" w:rsidP="009E12F5">
            <w:pPr>
              <w:autoSpaceDE w:val="0"/>
              <w:autoSpaceDN w:val="0"/>
              <w:adjustRightInd w:val="0"/>
              <w:jc w:val="both"/>
              <w:rPr>
                <w:rFonts w:eastAsia="Calibri"/>
                <w:sz w:val="22"/>
                <w:szCs w:val="22"/>
                <w:lang w:eastAsia="ru-RU"/>
              </w:rPr>
            </w:pPr>
            <w:r w:rsidRPr="00F25B98">
              <w:rPr>
                <w:b/>
                <w:bCs/>
                <w:sz w:val="22"/>
                <w:szCs w:val="22"/>
                <w:u w:val="single"/>
              </w:rPr>
              <w:t xml:space="preserve">Обоснование </w:t>
            </w:r>
            <w:r w:rsidR="00C83811">
              <w:rPr>
                <w:b/>
                <w:bCs/>
                <w:sz w:val="22"/>
                <w:szCs w:val="22"/>
                <w:u w:val="single"/>
              </w:rPr>
              <w:t xml:space="preserve">СРО </w:t>
            </w:r>
            <w:r w:rsidRPr="00F25B98">
              <w:rPr>
                <w:b/>
                <w:bCs/>
                <w:sz w:val="22"/>
                <w:szCs w:val="22"/>
                <w:u w:val="single"/>
              </w:rPr>
              <w:t>г. Москвы:</w:t>
            </w:r>
          </w:p>
          <w:p w:rsidR="005508D4" w:rsidRPr="00F25B98" w:rsidRDefault="00324E37" w:rsidP="009E12F5">
            <w:pPr>
              <w:autoSpaceDE w:val="0"/>
              <w:autoSpaceDN w:val="0"/>
              <w:adjustRightInd w:val="0"/>
              <w:jc w:val="both"/>
              <w:rPr>
                <w:rFonts w:eastAsia="Calibri"/>
                <w:sz w:val="22"/>
                <w:szCs w:val="22"/>
                <w:lang w:eastAsia="ru-RU"/>
              </w:rPr>
            </w:pPr>
            <w:r w:rsidRPr="00F25B98">
              <w:rPr>
                <w:rFonts w:eastAsia="Calibri"/>
                <w:sz w:val="22"/>
                <w:szCs w:val="22"/>
                <w:lang w:eastAsia="ru-RU"/>
              </w:rPr>
              <w:t xml:space="preserve">До настоящего времени в соответствии с </w:t>
            </w:r>
            <w:r w:rsidR="00700B58" w:rsidRPr="00F25B98">
              <w:rPr>
                <w:rFonts w:eastAsia="Calibri"/>
                <w:sz w:val="22"/>
                <w:szCs w:val="22"/>
                <w:lang w:eastAsia="ru-RU"/>
              </w:rPr>
              <w:t xml:space="preserve">пунктом </w:t>
            </w:r>
            <w:r w:rsidR="005508D4" w:rsidRPr="00F25B98">
              <w:rPr>
                <w:rFonts w:eastAsia="Calibri"/>
                <w:sz w:val="22"/>
                <w:szCs w:val="22"/>
                <w:lang w:eastAsia="ru-RU"/>
              </w:rPr>
              <w:t>5 части 6 Градостроительного Кодекса</w:t>
            </w:r>
            <w:r w:rsidRPr="00F25B98">
              <w:rPr>
                <w:rFonts w:eastAsia="Calibri"/>
                <w:sz w:val="22"/>
                <w:szCs w:val="22"/>
                <w:lang w:eastAsia="ru-RU"/>
              </w:rPr>
              <w:t xml:space="preserve"> </w:t>
            </w:r>
            <w:r w:rsidR="00700B58" w:rsidRPr="00F25B98">
              <w:rPr>
                <w:rFonts w:eastAsia="Calibri"/>
                <w:sz w:val="22"/>
                <w:szCs w:val="22"/>
                <w:lang w:eastAsia="ru-RU"/>
              </w:rPr>
              <w:t xml:space="preserve">РФ </w:t>
            </w:r>
            <w:r w:rsidRPr="00F25B98">
              <w:rPr>
                <w:rFonts w:eastAsia="Calibri"/>
                <w:sz w:val="22"/>
                <w:szCs w:val="22"/>
                <w:lang w:eastAsia="ru-RU"/>
              </w:rPr>
              <w:t>для</w:t>
            </w:r>
            <w:r w:rsidR="005508D4" w:rsidRPr="00F25B98">
              <w:rPr>
                <w:rFonts w:eastAsia="Calibri"/>
                <w:sz w:val="22"/>
                <w:szCs w:val="22"/>
                <w:lang w:eastAsia="ru-RU"/>
              </w:rPr>
              <w:t xml:space="preserve"> </w:t>
            </w:r>
            <w:r w:rsidRPr="00F25B98">
              <w:rPr>
                <w:rFonts w:eastAsia="Calibri"/>
                <w:sz w:val="22"/>
                <w:szCs w:val="22"/>
                <w:lang w:eastAsia="ru-RU"/>
              </w:rPr>
              <w:t>включения руководителей и специалистов в Национальный реестр требовалось наличие</w:t>
            </w:r>
            <w:r w:rsidR="005508D4" w:rsidRPr="00F25B98">
              <w:rPr>
                <w:rFonts w:eastAsia="Calibri"/>
                <w:sz w:val="22"/>
                <w:szCs w:val="22"/>
                <w:lang w:eastAsia="ru-RU"/>
              </w:rPr>
              <w:t xml:space="preserve"> </w:t>
            </w:r>
            <w:r w:rsidRPr="00F25B98">
              <w:rPr>
                <w:rFonts w:eastAsia="Calibri"/>
                <w:sz w:val="22"/>
                <w:szCs w:val="22"/>
                <w:lang w:eastAsia="ru-RU"/>
              </w:rPr>
              <w:t>разрешении на работу для иностранны</w:t>
            </w:r>
            <w:r w:rsidR="005508D4" w:rsidRPr="00F25B98">
              <w:rPr>
                <w:rFonts w:eastAsia="Calibri"/>
                <w:sz w:val="22"/>
                <w:szCs w:val="22"/>
                <w:lang w:eastAsia="ru-RU"/>
              </w:rPr>
              <w:t>х граждан. Однако с 01.09.2017</w:t>
            </w:r>
            <w:r w:rsidRPr="00F25B98">
              <w:rPr>
                <w:rFonts w:eastAsia="Calibri"/>
                <w:sz w:val="22"/>
                <w:szCs w:val="22"/>
                <w:lang w:eastAsia="ru-RU"/>
              </w:rPr>
              <w:t xml:space="preserve"> вступили в силу</w:t>
            </w:r>
            <w:r w:rsidR="005508D4" w:rsidRPr="00F25B98">
              <w:rPr>
                <w:rFonts w:eastAsia="Calibri"/>
                <w:sz w:val="22"/>
                <w:szCs w:val="22"/>
                <w:lang w:eastAsia="ru-RU"/>
              </w:rPr>
              <w:t xml:space="preserve"> </w:t>
            </w:r>
            <w:r w:rsidRPr="00F25B98">
              <w:rPr>
                <w:rFonts w:eastAsia="Calibri"/>
                <w:sz w:val="22"/>
                <w:szCs w:val="22"/>
                <w:lang w:eastAsia="ru-RU"/>
              </w:rPr>
              <w:t xml:space="preserve">изменения в Федеральный закон №115-ФЗ- Согласно </w:t>
            </w:r>
            <w:r w:rsidR="00CE58B3" w:rsidRPr="00F25B98">
              <w:rPr>
                <w:rFonts w:eastAsia="Calibri"/>
                <w:sz w:val="19"/>
                <w:szCs w:val="19"/>
                <w:lang w:eastAsia="ru-RU"/>
              </w:rPr>
              <w:t>которым</w:t>
            </w:r>
            <w:r w:rsidRPr="00F25B98">
              <w:rPr>
                <w:rFonts w:eastAsia="Calibri"/>
                <w:sz w:val="19"/>
                <w:szCs w:val="19"/>
                <w:lang w:eastAsia="ru-RU"/>
              </w:rPr>
              <w:t xml:space="preserve"> </w:t>
            </w:r>
            <w:r w:rsidR="005508D4" w:rsidRPr="00F25B98">
              <w:rPr>
                <w:rFonts w:eastAsia="Calibri"/>
                <w:sz w:val="19"/>
                <w:szCs w:val="19"/>
                <w:lang w:eastAsia="ru-RU"/>
              </w:rPr>
              <w:t xml:space="preserve">- </w:t>
            </w:r>
            <w:r w:rsidRPr="00F25B98">
              <w:rPr>
                <w:rFonts w:eastAsia="Calibri"/>
                <w:sz w:val="22"/>
                <w:szCs w:val="22"/>
                <w:lang w:eastAsia="ru-RU"/>
              </w:rPr>
              <w:t>Глава I Статья 13 115-ФЗ</w:t>
            </w:r>
            <w:r w:rsidR="005508D4" w:rsidRPr="00F25B98">
              <w:rPr>
                <w:rFonts w:eastAsia="Calibri"/>
                <w:sz w:val="22"/>
                <w:szCs w:val="22"/>
                <w:lang w:eastAsia="ru-RU"/>
              </w:rPr>
              <w:t xml:space="preserve"> - </w:t>
            </w:r>
            <w:r w:rsidRPr="00F25B98">
              <w:rPr>
                <w:rFonts w:eastAsia="Calibri"/>
                <w:sz w:val="22"/>
                <w:szCs w:val="22"/>
                <w:lang w:eastAsia="ru-RU"/>
              </w:rPr>
              <w:t>Трудовая деятельность и</w:t>
            </w:r>
            <w:r w:rsidR="005508D4" w:rsidRPr="00F25B98">
              <w:rPr>
                <w:rFonts w:eastAsia="Calibri"/>
                <w:sz w:val="22"/>
                <w:szCs w:val="22"/>
                <w:lang w:eastAsia="ru-RU"/>
              </w:rPr>
              <w:t xml:space="preserve">ностранных граждан в Российской </w:t>
            </w:r>
            <w:r w:rsidR="004B136F" w:rsidRPr="00F25B98">
              <w:rPr>
                <w:rFonts w:eastAsia="Calibri"/>
                <w:sz w:val="22"/>
                <w:szCs w:val="22"/>
                <w:lang w:eastAsia="ru-RU"/>
              </w:rPr>
              <w:t>Ф</w:t>
            </w:r>
            <w:r w:rsidRPr="00F25B98">
              <w:rPr>
                <w:rFonts w:eastAsia="Calibri"/>
                <w:sz w:val="22"/>
                <w:szCs w:val="22"/>
                <w:lang w:eastAsia="ru-RU"/>
              </w:rPr>
              <w:t>едерации</w:t>
            </w:r>
            <w:r w:rsidR="004B136F" w:rsidRPr="00F25B98">
              <w:rPr>
                <w:rFonts w:eastAsia="Calibri"/>
                <w:sz w:val="22"/>
                <w:szCs w:val="22"/>
                <w:lang w:eastAsia="ru-RU"/>
              </w:rPr>
              <w:t xml:space="preserve"> </w:t>
            </w:r>
            <w:r w:rsidRPr="00F25B98">
              <w:rPr>
                <w:rFonts w:eastAsia="Calibri"/>
                <w:sz w:val="22"/>
                <w:szCs w:val="22"/>
                <w:lang w:eastAsia="ru-RU"/>
              </w:rPr>
              <w:t>(изменения), ч.4, п.4</w:t>
            </w:r>
            <w:r w:rsidR="005508D4" w:rsidRPr="00F25B98">
              <w:rPr>
                <w:rFonts w:eastAsia="Calibri"/>
                <w:sz w:val="22"/>
                <w:szCs w:val="22"/>
                <w:lang w:eastAsia="ru-RU"/>
              </w:rPr>
              <w:t xml:space="preserve"> </w:t>
            </w:r>
            <w:r w:rsidRPr="00F25B98">
              <w:rPr>
                <w:rFonts w:eastAsia="Calibri"/>
                <w:sz w:val="22"/>
                <w:szCs w:val="22"/>
                <w:lang w:eastAsia="ru-RU"/>
              </w:rPr>
              <w:t>указанный порядок не распрост</w:t>
            </w:r>
            <w:r w:rsidR="005508D4" w:rsidRPr="00F25B98">
              <w:rPr>
                <w:rFonts w:eastAsia="Calibri"/>
                <w:sz w:val="22"/>
                <w:szCs w:val="22"/>
                <w:lang w:eastAsia="ru-RU"/>
              </w:rPr>
              <w:t>раняется на иностранных граждан: «4)</w:t>
            </w:r>
            <w:r w:rsidRPr="00F25B98">
              <w:rPr>
                <w:rFonts w:eastAsia="Calibri"/>
                <w:sz w:val="22"/>
                <w:szCs w:val="22"/>
                <w:lang w:eastAsia="ru-RU"/>
              </w:rPr>
              <w:t xml:space="preserve"> являющихся работниками иностранных юридических лип (производителей или</w:t>
            </w:r>
            <w:r w:rsidR="005508D4" w:rsidRPr="00F25B98">
              <w:rPr>
                <w:rFonts w:eastAsia="Calibri"/>
                <w:sz w:val="22"/>
                <w:szCs w:val="22"/>
                <w:lang w:eastAsia="ru-RU"/>
              </w:rPr>
              <w:t xml:space="preserve"> поставщиков</w:t>
            </w:r>
            <w:r w:rsidRPr="00F25B98">
              <w:rPr>
                <w:rFonts w:eastAsia="Calibri"/>
                <w:sz w:val="22"/>
                <w:szCs w:val="22"/>
                <w:lang w:eastAsia="ru-RU"/>
              </w:rPr>
              <w:t>, выполняющих монт</w:t>
            </w:r>
            <w:r w:rsidR="005508D4" w:rsidRPr="00F25B98">
              <w:rPr>
                <w:rFonts w:eastAsia="Calibri"/>
                <w:sz w:val="22"/>
                <w:szCs w:val="22"/>
                <w:lang w:eastAsia="ru-RU"/>
              </w:rPr>
              <w:t>ажные (</w:t>
            </w:r>
            <w:proofErr w:type="spellStart"/>
            <w:r w:rsidR="005508D4" w:rsidRPr="00F25B98">
              <w:rPr>
                <w:rFonts w:eastAsia="Calibri"/>
                <w:sz w:val="22"/>
                <w:szCs w:val="22"/>
                <w:lang w:eastAsia="ru-RU"/>
              </w:rPr>
              <w:t>шеф</w:t>
            </w:r>
            <w:r w:rsidRPr="00F25B98">
              <w:rPr>
                <w:rFonts w:eastAsia="Calibri"/>
                <w:sz w:val="22"/>
                <w:szCs w:val="22"/>
                <w:lang w:eastAsia="ru-RU"/>
              </w:rPr>
              <w:t>монтажны</w:t>
            </w:r>
            <w:r w:rsidR="00CE58B3" w:rsidRPr="00F25B98">
              <w:rPr>
                <w:rFonts w:eastAsia="Calibri"/>
                <w:sz w:val="22"/>
                <w:szCs w:val="22"/>
                <w:lang w:eastAsia="ru-RU"/>
              </w:rPr>
              <w:t>е</w:t>
            </w:r>
            <w:proofErr w:type="spellEnd"/>
            <w:r w:rsidRPr="00F25B98">
              <w:rPr>
                <w:rFonts w:eastAsia="Calibri"/>
                <w:sz w:val="22"/>
                <w:szCs w:val="22"/>
                <w:lang w:eastAsia="ru-RU"/>
              </w:rPr>
              <w:t>) работы, сервисное и</w:t>
            </w:r>
            <w:r w:rsidR="005508D4" w:rsidRPr="00F25B98">
              <w:rPr>
                <w:rFonts w:eastAsia="Calibri"/>
                <w:sz w:val="22"/>
                <w:szCs w:val="22"/>
                <w:lang w:eastAsia="ru-RU"/>
              </w:rPr>
              <w:t xml:space="preserve"> </w:t>
            </w:r>
            <w:r w:rsidRPr="00F25B98">
              <w:rPr>
                <w:rFonts w:eastAsia="Calibri"/>
                <w:sz w:val="22"/>
                <w:szCs w:val="22"/>
                <w:lang w:eastAsia="ru-RU"/>
              </w:rPr>
              <w:t>га</w:t>
            </w:r>
            <w:r w:rsidR="005508D4" w:rsidRPr="00F25B98">
              <w:rPr>
                <w:rFonts w:eastAsia="Calibri"/>
                <w:sz w:val="22"/>
                <w:szCs w:val="22"/>
                <w:lang w:eastAsia="ru-RU"/>
              </w:rPr>
              <w:t xml:space="preserve">рантийное обслуживание, а также </w:t>
            </w:r>
            <w:r w:rsidRPr="00F25B98">
              <w:rPr>
                <w:rFonts w:eastAsia="Calibri"/>
                <w:sz w:val="22"/>
                <w:szCs w:val="22"/>
                <w:lang w:eastAsia="ru-RU"/>
              </w:rPr>
              <w:t>послегар</w:t>
            </w:r>
            <w:r w:rsidR="005508D4" w:rsidRPr="00F25B98">
              <w:rPr>
                <w:rFonts w:eastAsia="Calibri"/>
                <w:sz w:val="22"/>
                <w:szCs w:val="22"/>
                <w:lang w:eastAsia="ru-RU"/>
              </w:rPr>
              <w:t xml:space="preserve">антийный ремонт поставленного в </w:t>
            </w:r>
            <w:r w:rsidRPr="00F25B98">
              <w:rPr>
                <w:rFonts w:eastAsia="Calibri"/>
                <w:sz w:val="22"/>
                <w:szCs w:val="22"/>
                <w:lang w:eastAsia="ru-RU"/>
              </w:rPr>
              <w:t>Ро</w:t>
            </w:r>
            <w:r w:rsidR="005508D4" w:rsidRPr="00F25B98">
              <w:rPr>
                <w:rFonts w:eastAsia="Calibri"/>
                <w:sz w:val="22"/>
                <w:szCs w:val="22"/>
                <w:lang w:eastAsia="ru-RU"/>
              </w:rPr>
              <w:t xml:space="preserve">ссийскую Федерацию технического </w:t>
            </w:r>
            <w:r w:rsidRPr="00F25B98">
              <w:rPr>
                <w:rFonts w:eastAsia="Calibri"/>
                <w:sz w:val="22"/>
                <w:szCs w:val="22"/>
                <w:lang w:eastAsia="ru-RU"/>
              </w:rPr>
              <w:t>оборудования;</w:t>
            </w:r>
            <w:r w:rsidR="005508D4" w:rsidRPr="00F25B98">
              <w:rPr>
                <w:rFonts w:eastAsia="Calibri"/>
                <w:sz w:val="22"/>
                <w:szCs w:val="22"/>
                <w:lang w:eastAsia="ru-RU"/>
              </w:rPr>
              <w:t>».</w:t>
            </w:r>
          </w:p>
          <w:p w:rsidR="00C86F3C" w:rsidRPr="00F25B98" w:rsidRDefault="008E0753" w:rsidP="003E03EF">
            <w:pPr>
              <w:autoSpaceDE w:val="0"/>
              <w:autoSpaceDN w:val="0"/>
              <w:adjustRightInd w:val="0"/>
              <w:spacing w:after="60"/>
              <w:ind w:firstLine="28"/>
              <w:jc w:val="both"/>
              <w:rPr>
                <w:rFonts w:eastAsia="Calibri"/>
                <w:sz w:val="22"/>
                <w:szCs w:val="22"/>
                <w:lang w:eastAsia="ru-RU"/>
              </w:rPr>
            </w:pPr>
            <w:r>
              <w:rPr>
                <w:rFonts w:eastAsia="Calibri"/>
                <w:sz w:val="22"/>
                <w:szCs w:val="22"/>
                <w:lang w:eastAsia="ru-RU"/>
              </w:rPr>
              <w:t>Р</w:t>
            </w:r>
            <w:r w:rsidRPr="00F25B98">
              <w:rPr>
                <w:rFonts w:eastAsia="Calibri"/>
                <w:sz w:val="22"/>
                <w:szCs w:val="22"/>
                <w:lang w:eastAsia="ru-RU"/>
              </w:rPr>
              <w:t xml:space="preserve">азъяснения </w:t>
            </w:r>
            <w:r w:rsidR="00324E37" w:rsidRPr="00F25B98">
              <w:rPr>
                <w:rFonts w:eastAsia="Calibri"/>
                <w:sz w:val="22"/>
                <w:szCs w:val="22"/>
                <w:lang w:eastAsia="ru-RU"/>
              </w:rPr>
              <w:t>МВД №3</w:t>
            </w:r>
            <w:r w:rsidR="005508D4" w:rsidRPr="00F25B98">
              <w:rPr>
                <w:rFonts w:eastAsia="Calibri"/>
                <w:sz w:val="22"/>
                <w:szCs w:val="22"/>
                <w:lang w:eastAsia="ru-RU"/>
              </w:rPr>
              <w:t>/177707676781 от 30.05.2017</w:t>
            </w:r>
            <w:r>
              <w:rPr>
                <w:rFonts w:eastAsia="Calibri"/>
                <w:sz w:val="22"/>
                <w:szCs w:val="22"/>
                <w:lang w:eastAsia="ru-RU"/>
              </w:rPr>
              <w:t xml:space="preserve"> </w:t>
            </w:r>
            <w:r w:rsidR="005508D4" w:rsidRPr="00F25B98">
              <w:rPr>
                <w:rFonts w:eastAsia="Calibri"/>
                <w:sz w:val="22"/>
                <w:szCs w:val="22"/>
                <w:lang w:eastAsia="ru-RU"/>
              </w:rPr>
              <w:t xml:space="preserve">г. и </w:t>
            </w:r>
            <w:r w:rsidR="00324E37" w:rsidRPr="00F25B98">
              <w:rPr>
                <w:rFonts w:eastAsia="Calibri"/>
                <w:sz w:val="22"/>
                <w:szCs w:val="22"/>
                <w:lang w:eastAsia="ru-RU"/>
              </w:rPr>
              <w:t>Министерства труда и социальной</w:t>
            </w:r>
            <w:r w:rsidR="005508D4" w:rsidRPr="00F25B98">
              <w:rPr>
                <w:rFonts w:eastAsia="Calibri"/>
                <w:sz w:val="22"/>
                <w:szCs w:val="22"/>
                <w:lang w:eastAsia="ru-RU"/>
              </w:rPr>
              <w:t xml:space="preserve"> </w:t>
            </w:r>
            <w:r w:rsidR="00324E37" w:rsidRPr="00F25B98">
              <w:rPr>
                <w:rFonts w:eastAsia="Calibri"/>
                <w:sz w:val="22"/>
                <w:szCs w:val="22"/>
                <w:lang w:eastAsia="ru-RU"/>
              </w:rPr>
              <w:t>зашиты Р</w:t>
            </w:r>
            <w:r w:rsidR="005508D4" w:rsidRPr="00F25B98">
              <w:rPr>
                <w:rFonts w:eastAsia="Calibri"/>
                <w:sz w:val="22"/>
                <w:szCs w:val="22"/>
                <w:lang w:eastAsia="ru-RU"/>
              </w:rPr>
              <w:t>Ф №16-4113-195 от 28.04.2017</w:t>
            </w:r>
            <w:r>
              <w:rPr>
                <w:rFonts w:eastAsia="Calibri"/>
                <w:sz w:val="22"/>
                <w:szCs w:val="22"/>
                <w:lang w:eastAsia="ru-RU"/>
              </w:rPr>
              <w:t xml:space="preserve"> </w:t>
            </w:r>
            <w:r w:rsidR="005508D4" w:rsidRPr="00F25B98">
              <w:rPr>
                <w:rFonts w:eastAsia="Calibri"/>
                <w:sz w:val="22"/>
                <w:szCs w:val="22"/>
                <w:lang w:eastAsia="ru-RU"/>
              </w:rPr>
              <w:t xml:space="preserve">г. </w:t>
            </w:r>
            <w:r w:rsidR="00324E37" w:rsidRPr="00F25B98">
              <w:rPr>
                <w:rFonts w:eastAsia="Calibri"/>
                <w:sz w:val="22"/>
                <w:szCs w:val="22"/>
                <w:lang w:eastAsia="ru-RU"/>
              </w:rPr>
              <w:t>потеряли свою актуальность</w:t>
            </w:r>
            <w:r w:rsidR="005508D4" w:rsidRPr="00F25B98">
              <w:rPr>
                <w:rFonts w:eastAsia="Calibri"/>
                <w:sz w:val="22"/>
                <w:szCs w:val="22"/>
                <w:lang w:eastAsia="ru-RU"/>
              </w:rPr>
              <w:t xml:space="preserve"> </w:t>
            </w:r>
            <w:r w:rsidR="00324E37" w:rsidRPr="00F25B98">
              <w:rPr>
                <w:rFonts w:eastAsia="Calibri"/>
                <w:sz w:val="22"/>
                <w:szCs w:val="22"/>
                <w:lang w:eastAsia="ru-RU"/>
              </w:rPr>
              <w:t>на моме</w:t>
            </w:r>
            <w:r w:rsidR="005508D4" w:rsidRPr="00F25B98">
              <w:rPr>
                <w:rFonts w:eastAsia="Calibri"/>
                <w:sz w:val="22"/>
                <w:szCs w:val="22"/>
                <w:lang w:eastAsia="ru-RU"/>
              </w:rPr>
              <w:t xml:space="preserve">нт вступления в силу изменений, </w:t>
            </w:r>
            <w:r w:rsidR="005508D4" w:rsidRPr="00F25B98">
              <w:rPr>
                <w:rFonts w:eastAsia="Calibri"/>
                <w:sz w:val="22"/>
                <w:szCs w:val="22"/>
                <w:lang w:eastAsia="ru-RU"/>
              </w:rPr>
              <w:lastRenderedPageBreak/>
              <w:t>с</w:t>
            </w:r>
            <w:r w:rsidR="00324E37" w:rsidRPr="00F25B98">
              <w:rPr>
                <w:rFonts w:eastAsia="Calibri"/>
                <w:sz w:val="22"/>
                <w:szCs w:val="22"/>
                <w:lang w:eastAsia="ru-RU"/>
              </w:rPr>
              <w:t xml:space="preserve">огласно которым </w:t>
            </w:r>
            <w:r w:rsidR="003E03EF">
              <w:rPr>
                <w:rFonts w:eastAsia="Calibri"/>
                <w:sz w:val="22"/>
                <w:szCs w:val="22"/>
                <w:lang w:eastAsia="ru-RU"/>
              </w:rPr>
              <w:t>р</w:t>
            </w:r>
            <w:r w:rsidR="00324E37" w:rsidRPr="00F25B98">
              <w:rPr>
                <w:rFonts w:eastAsia="Calibri"/>
                <w:sz w:val="22"/>
                <w:szCs w:val="22"/>
                <w:lang w:eastAsia="ru-RU"/>
              </w:rPr>
              <w:t>азрешение не требуется для</w:t>
            </w:r>
            <w:r w:rsidR="005508D4" w:rsidRPr="00F25B98">
              <w:rPr>
                <w:rFonts w:eastAsia="Calibri"/>
                <w:sz w:val="22"/>
                <w:szCs w:val="22"/>
                <w:lang w:eastAsia="ru-RU"/>
              </w:rPr>
              <w:t xml:space="preserve"> </w:t>
            </w:r>
            <w:r w:rsidR="00324E37" w:rsidRPr="00F25B98">
              <w:rPr>
                <w:rFonts w:eastAsia="Calibri"/>
                <w:sz w:val="22"/>
                <w:szCs w:val="22"/>
                <w:lang w:eastAsia="ru-RU"/>
              </w:rPr>
              <w:t>отдельных категорий работников, которые работают в организациях членов большинства</w:t>
            </w:r>
            <w:r w:rsidR="005508D4" w:rsidRPr="00F25B98">
              <w:rPr>
                <w:rFonts w:eastAsia="Calibri"/>
                <w:sz w:val="22"/>
                <w:szCs w:val="22"/>
                <w:lang w:eastAsia="ru-RU"/>
              </w:rPr>
              <w:t xml:space="preserve"> </w:t>
            </w:r>
            <w:r w:rsidR="00CE58B3" w:rsidRPr="00F25B98">
              <w:rPr>
                <w:rFonts w:eastAsia="Calibri"/>
                <w:sz w:val="22"/>
                <w:szCs w:val="22"/>
                <w:lang w:eastAsia="ru-RU"/>
              </w:rPr>
              <w:t>СРО</w:t>
            </w:r>
            <w:r w:rsidR="00324E37" w:rsidRPr="00F25B98">
              <w:rPr>
                <w:rFonts w:eastAsia="Calibri"/>
                <w:sz w:val="22"/>
                <w:szCs w:val="22"/>
                <w:lang w:eastAsia="ru-RU"/>
              </w:rPr>
              <w:t>.</w:t>
            </w:r>
          </w:p>
        </w:tc>
      </w:tr>
      <w:tr w:rsidR="006A6EE0" w:rsidRPr="00F25B98" w:rsidTr="00D30A28">
        <w:tc>
          <w:tcPr>
            <w:tcW w:w="15730" w:type="dxa"/>
            <w:gridSpan w:val="5"/>
            <w:tcBorders>
              <w:right w:val="single" w:sz="4" w:space="0" w:color="auto"/>
            </w:tcBorders>
            <w:shd w:val="clear" w:color="auto" w:fill="auto"/>
          </w:tcPr>
          <w:p w:rsidR="006A6EE0" w:rsidRPr="00F25B98" w:rsidRDefault="006A6EE0" w:rsidP="00B26D92">
            <w:pPr>
              <w:autoSpaceDE w:val="0"/>
              <w:autoSpaceDN w:val="0"/>
              <w:adjustRightInd w:val="0"/>
              <w:spacing w:after="60"/>
              <w:ind w:firstLine="34"/>
              <w:jc w:val="center"/>
              <w:rPr>
                <w:b/>
                <w:sz w:val="28"/>
                <w:szCs w:val="28"/>
              </w:rPr>
            </w:pPr>
            <w:r w:rsidRPr="00F25B98">
              <w:rPr>
                <w:b/>
                <w:sz w:val="28"/>
                <w:szCs w:val="28"/>
              </w:rPr>
              <w:lastRenderedPageBreak/>
              <w:t xml:space="preserve">2. </w:t>
            </w:r>
            <w:r w:rsidR="00B26D92">
              <w:rPr>
                <w:b/>
                <w:sz w:val="28"/>
                <w:szCs w:val="28"/>
              </w:rPr>
              <w:t>Контроль СРО за деятельностью своих членов</w:t>
            </w:r>
          </w:p>
        </w:tc>
      </w:tr>
      <w:tr w:rsidR="00B26D92" w:rsidRPr="00F25B98" w:rsidTr="00373392">
        <w:tc>
          <w:tcPr>
            <w:tcW w:w="899" w:type="dxa"/>
            <w:shd w:val="clear" w:color="auto" w:fill="auto"/>
          </w:tcPr>
          <w:p w:rsidR="00B26D92" w:rsidRPr="00F25B98" w:rsidRDefault="00B26D92" w:rsidP="00B26D92">
            <w:pPr>
              <w:spacing w:before="100" w:after="100" w:line="312" w:lineRule="auto"/>
              <w:ind w:left="142"/>
            </w:pPr>
            <w:r>
              <w:t>2.2.</w:t>
            </w:r>
          </w:p>
        </w:tc>
        <w:tc>
          <w:tcPr>
            <w:tcW w:w="5053" w:type="dxa"/>
            <w:shd w:val="clear" w:color="auto" w:fill="auto"/>
          </w:tcPr>
          <w:p w:rsidR="00B26D92" w:rsidRPr="00F25B98" w:rsidRDefault="00B26D92" w:rsidP="00B26D92">
            <w:pPr>
              <w:autoSpaceDE w:val="0"/>
              <w:autoSpaceDN w:val="0"/>
              <w:adjustRightInd w:val="0"/>
              <w:jc w:val="both"/>
              <w:rPr>
                <w:rFonts w:asciiTheme="majorBidi" w:hAnsiTheme="majorBidi" w:cstheme="majorBidi"/>
                <w:i/>
                <w:color w:val="000000"/>
                <w:sz w:val="22"/>
                <w:szCs w:val="22"/>
              </w:rPr>
            </w:pPr>
            <w:r w:rsidRPr="00F25B98">
              <w:rPr>
                <w:rFonts w:asciiTheme="majorBidi" w:hAnsiTheme="majorBidi" w:cstheme="majorBidi"/>
                <w:i/>
                <w:color w:val="000000"/>
                <w:sz w:val="22"/>
                <w:szCs w:val="22"/>
              </w:rPr>
              <w:t xml:space="preserve">Часть 2 статьи 55.13 </w:t>
            </w:r>
            <w:proofErr w:type="spellStart"/>
            <w:r w:rsidRPr="00F25B98">
              <w:rPr>
                <w:rFonts w:asciiTheme="majorBidi" w:hAnsiTheme="majorBidi" w:cstheme="majorBidi"/>
                <w:i/>
                <w:color w:val="000000"/>
                <w:sz w:val="22"/>
                <w:szCs w:val="22"/>
              </w:rPr>
              <w:t>ГрК</w:t>
            </w:r>
            <w:proofErr w:type="spellEnd"/>
            <w:r w:rsidRPr="00F25B98">
              <w:rPr>
                <w:rFonts w:asciiTheme="majorBidi" w:hAnsiTheme="majorBidi" w:cstheme="majorBidi"/>
                <w:i/>
                <w:color w:val="000000"/>
                <w:sz w:val="22"/>
                <w:szCs w:val="22"/>
              </w:rPr>
              <w:t xml:space="preserve"> РФ</w:t>
            </w:r>
          </w:p>
          <w:p w:rsidR="00B26D92" w:rsidRPr="00F25B98" w:rsidRDefault="00B26D92" w:rsidP="00B26D92">
            <w:pPr>
              <w:jc w:val="both"/>
              <w:rPr>
                <w:rFonts w:asciiTheme="majorBidi" w:hAnsiTheme="majorBidi" w:cstheme="majorBidi"/>
                <w:sz w:val="22"/>
                <w:szCs w:val="22"/>
              </w:rPr>
            </w:pPr>
            <w:r w:rsidRPr="00F25B98">
              <w:rPr>
                <w:rFonts w:asciiTheme="majorBidi" w:hAnsiTheme="majorBidi" w:cstheme="majorBidi"/>
                <w:sz w:val="22"/>
                <w:szCs w:val="22"/>
              </w:rPr>
              <w:t>«2. В рамках контроля саморегулируемой организации за деятельностью своих членов осуществляется в том числе контроль:</w:t>
            </w:r>
          </w:p>
          <w:p w:rsidR="00B26D92" w:rsidRPr="00F25B98" w:rsidRDefault="00B26D92" w:rsidP="00B26D92">
            <w:pPr>
              <w:jc w:val="both"/>
              <w:rPr>
                <w:rFonts w:asciiTheme="majorBidi" w:hAnsiTheme="majorBidi" w:cstheme="majorBidi"/>
                <w:sz w:val="22"/>
                <w:szCs w:val="22"/>
              </w:rPr>
            </w:pPr>
            <w:r w:rsidRPr="00F25B98">
              <w:rPr>
                <w:rFonts w:asciiTheme="majorBidi" w:hAnsiTheme="majorBidi" w:cstheme="majorBidi"/>
                <w:sz w:val="22"/>
                <w:szCs w:val="22"/>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B26D92" w:rsidRPr="00F25B98" w:rsidRDefault="00B26D92" w:rsidP="00B26D92">
            <w:pPr>
              <w:jc w:val="both"/>
              <w:rPr>
                <w:rFonts w:ascii="Verdana" w:hAnsi="Verdana"/>
                <w:sz w:val="21"/>
                <w:szCs w:val="21"/>
              </w:rPr>
            </w:pPr>
            <w:r w:rsidRPr="00F25B98">
              <w:rPr>
                <w:rFonts w:asciiTheme="majorBidi" w:hAnsiTheme="majorBidi" w:cstheme="majorBidi"/>
                <w:sz w:val="22"/>
                <w:szCs w:val="22"/>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tc>
        <w:tc>
          <w:tcPr>
            <w:tcW w:w="5401" w:type="dxa"/>
            <w:gridSpan w:val="2"/>
            <w:tcBorders>
              <w:right w:val="single" w:sz="4" w:space="0" w:color="auto"/>
            </w:tcBorders>
            <w:shd w:val="clear" w:color="auto" w:fill="auto"/>
          </w:tcPr>
          <w:p w:rsidR="00B26D92" w:rsidRPr="00F25B98" w:rsidRDefault="00B26D92" w:rsidP="00B26D92">
            <w:pPr>
              <w:autoSpaceDE w:val="0"/>
              <w:autoSpaceDN w:val="0"/>
              <w:adjustRightInd w:val="0"/>
              <w:jc w:val="both"/>
              <w:rPr>
                <w:rFonts w:asciiTheme="majorBidi" w:hAnsiTheme="majorBidi" w:cstheme="majorBidi"/>
                <w:i/>
                <w:color w:val="000000"/>
                <w:sz w:val="22"/>
                <w:szCs w:val="22"/>
              </w:rPr>
            </w:pPr>
            <w:r w:rsidRPr="00F25B98">
              <w:rPr>
                <w:rFonts w:asciiTheme="majorBidi" w:hAnsiTheme="majorBidi" w:cstheme="majorBidi"/>
                <w:i/>
                <w:color w:val="000000"/>
                <w:sz w:val="22"/>
                <w:szCs w:val="22"/>
              </w:rPr>
              <w:t xml:space="preserve">Часть 2 статьи 55.13 </w:t>
            </w:r>
            <w:proofErr w:type="spellStart"/>
            <w:r w:rsidRPr="00F25B98">
              <w:rPr>
                <w:rFonts w:asciiTheme="majorBidi" w:hAnsiTheme="majorBidi" w:cstheme="majorBidi"/>
                <w:i/>
                <w:color w:val="000000"/>
                <w:sz w:val="22"/>
                <w:szCs w:val="22"/>
              </w:rPr>
              <w:t>ГрК</w:t>
            </w:r>
            <w:proofErr w:type="spellEnd"/>
            <w:r w:rsidRPr="00F25B98">
              <w:rPr>
                <w:rFonts w:asciiTheme="majorBidi" w:hAnsiTheme="majorBidi" w:cstheme="majorBidi"/>
                <w:i/>
                <w:color w:val="000000"/>
                <w:sz w:val="22"/>
                <w:szCs w:val="22"/>
              </w:rPr>
              <w:t xml:space="preserve"> РФ изложить в следующей редакции:</w:t>
            </w:r>
          </w:p>
          <w:p w:rsidR="00B26D92" w:rsidRPr="00F25B98" w:rsidRDefault="00B26D92" w:rsidP="005879B2">
            <w:pPr>
              <w:autoSpaceDE w:val="0"/>
              <w:autoSpaceDN w:val="0"/>
              <w:adjustRightInd w:val="0"/>
              <w:jc w:val="both"/>
              <w:rPr>
                <w:b/>
                <w:bCs/>
                <w:color w:val="000000"/>
                <w:sz w:val="22"/>
                <w:szCs w:val="22"/>
                <w:u w:val="single"/>
              </w:rPr>
            </w:pPr>
            <w:r w:rsidRPr="00F25B98">
              <w:rPr>
                <w:b/>
                <w:bCs/>
                <w:color w:val="000000"/>
                <w:sz w:val="22"/>
                <w:szCs w:val="22"/>
                <w:u w:val="single"/>
              </w:rPr>
              <w:t xml:space="preserve">Предложение </w:t>
            </w:r>
            <w:r>
              <w:rPr>
                <w:b/>
                <w:bCs/>
                <w:color w:val="000000"/>
                <w:sz w:val="22"/>
                <w:szCs w:val="22"/>
                <w:u w:val="single"/>
              </w:rPr>
              <w:t xml:space="preserve">СРО </w:t>
            </w:r>
            <w:r w:rsidRPr="00F25B98">
              <w:rPr>
                <w:b/>
                <w:bCs/>
                <w:color w:val="000000"/>
                <w:sz w:val="22"/>
                <w:szCs w:val="22"/>
                <w:u w:val="single"/>
              </w:rPr>
              <w:t>УФО (</w:t>
            </w:r>
            <w:r w:rsidRPr="00F25B98">
              <w:rPr>
                <w:b/>
                <w:bCs/>
                <w:sz w:val="22"/>
                <w:szCs w:val="22"/>
                <w:u w:val="single"/>
              </w:rPr>
              <w:t>ОК по УФО 14.09.2018 не принимала решений о данном предложении)</w:t>
            </w:r>
            <w:r w:rsidRPr="00F25B98">
              <w:rPr>
                <w:b/>
                <w:bCs/>
                <w:color w:val="000000"/>
                <w:sz w:val="22"/>
                <w:szCs w:val="22"/>
                <w:u w:val="single"/>
              </w:rPr>
              <w:t>:</w:t>
            </w:r>
          </w:p>
          <w:p w:rsidR="00B26D92" w:rsidRPr="00F25B98" w:rsidRDefault="00B26D92" w:rsidP="005879B2">
            <w:pPr>
              <w:autoSpaceDE w:val="0"/>
              <w:autoSpaceDN w:val="0"/>
              <w:adjustRightInd w:val="0"/>
              <w:jc w:val="both"/>
              <w:rPr>
                <w:rFonts w:eastAsia="Calibri"/>
                <w:sz w:val="22"/>
                <w:szCs w:val="22"/>
                <w:lang w:eastAsia="ru-RU"/>
              </w:rPr>
            </w:pPr>
            <w:r w:rsidRPr="00F25B98">
              <w:rPr>
                <w:rFonts w:eastAsia="Calibri"/>
                <w:sz w:val="22"/>
                <w:szCs w:val="22"/>
                <w:lang w:eastAsia="ru-RU"/>
              </w:rPr>
              <w:t>«2. В рамках контроля саморегулируемой организации за деятельностью своих членов осуществляется в том числе контроль:</w:t>
            </w:r>
          </w:p>
          <w:p w:rsidR="00B26D92" w:rsidRPr="00F25B98" w:rsidRDefault="00B26D92" w:rsidP="005879B2">
            <w:pPr>
              <w:autoSpaceDE w:val="0"/>
              <w:autoSpaceDN w:val="0"/>
              <w:adjustRightInd w:val="0"/>
              <w:jc w:val="both"/>
              <w:rPr>
                <w:rFonts w:eastAsia="Calibri"/>
                <w:sz w:val="22"/>
                <w:szCs w:val="22"/>
                <w:lang w:eastAsia="ru-RU"/>
              </w:rPr>
            </w:pPr>
            <w:r w:rsidRPr="00F25B98">
              <w:rPr>
                <w:rFonts w:eastAsia="Calibri"/>
                <w:sz w:val="22"/>
                <w:szCs w:val="22"/>
                <w:lang w:eastAsia="ru-RU"/>
              </w:rPr>
              <w:t xml:space="preserve">1) за соблюдением членами саморегулируемой организации </w:t>
            </w:r>
            <w:r w:rsidRPr="00F25B98">
              <w:rPr>
                <w:rFonts w:eastAsia="Calibri"/>
                <w:b/>
                <w:bCs/>
                <w:strike/>
                <w:sz w:val="22"/>
                <w:szCs w:val="22"/>
                <w:lang w:eastAsia="ru-RU"/>
              </w:rPr>
              <w:t xml:space="preserve">требований </w:t>
            </w:r>
            <w:r w:rsidRPr="00F25B98">
              <w:rPr>
                <w:rFonts w:asciiTheme="majorBidi" w:hAnsiTheme="majorBidi" w:cstheme="majorBidi"/>
                <w:b/>
                <w:bCs/>
                <w:strike/>
                <w:sz w:val="22"/>
                <w:szCs w:val="22"/>
              </w:rPr>
              <w:t>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w:t>
            </w:r>
            <w:r w:rsidRPr="00F25B98">
              <w:rPr>
                <w:rFonts w:asciiTheme="majorBidi" w:hAnsiTheme="majorBidi" w:cstheme="majorBidi"/>
                <w:sz w:val="22"/>
                <w:szCs w:val="22"/>
              </w:rPr>
              <w:t xml:space="preserve"> </w:t>
            </w:r>
            <w:r w:rsidRPr="00F25B98">
              <w:rPr>
                <w:rFonts w:eastAsia="Calibri"/>
                <w:sz w:val="22"/>
                <w:szCs w:val="22"/>
                <w:lang w:eastAsia="ru-RU"/>
              </w:rPr>
              <w:t>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B26D92" w:rsidRPr="00F25B98" w:rsidRDefault="00B26D92" w:rsidP="005879B2">
            <w:pPr>
              <w:autoSpaceDE w:val="0"/>
              <w:autoSpaceDN w:val="0"/>
              <w:adjustRightInd w:val="0"/>
              <w:jc w:val="both"/>
              <w:rPr>
                <w:rFonts w:eastAsia="Calibri"/>
                <w:sz w:val="22"/>
                <w:szCs w:val="22"/>
                <w:lang w:eastAsia="ru-RU"/>
              </w:rPr>
            </w:pPr>
            <w:r w:rsidRPr="00F25B98">
              <w:rPr>
                <w:rFonts w:eastAsia="Calibri"/>
                <w:sz w:val="22"/>
                <w:szCs w:val="22"/>
                <w:lang w:eastAsia="ru-RU"/>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заключенных с использованием конкурентных способов заключения договоров;</w:t>
            </w:r>
          </w:p>
          <w:p w:rsidR="00B26D92" w:rsidRPr="00F25B98" w:rsidRDefault="00B26D92" w:rsidP="009E12F5">
            <w:pPr>
              <w:autoSpaceDE w:val="0"/>
              <w:autoSpaceDN w:val="0"/>
              <w:adjustRightInd w:val="0"/>
              <w:spacing w:after="60"/>
              <w:jc w:val="both"/>
              <w:rPr>
                <w:rFonts w:eastAsia="Calibri"/>
                <w:b/>
                <w:bCs/>
                <w:sz w:val="22"/>
                <w:szCs w:val="22"/>
                <w:lang w:eastAsia="ru-RU"/>
              </w:rPr>
            </w:pPr>
            <w:r w:rsidRPr="00F25B98">
              <w:rPr>
                <w:rFonts w:eastAsia="Calibri"/>
                <w:b/>
                <w:bCs/>
                <w:sz w:val="22"/>
                <w:szCs w:val="22"/>
                <w:lang w:eastAsia="ru-RU"/>
              </w:rPr>
              <w:t>3) саморегулируемая организация имеет право осуществлять контроль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w:t>
            </w:r>
          </w:p>
        </w:tc>
        <w:tc>
          <w:tcPr>
            <w:tcW w:w="4377" w:type="dxa"/>
            <w:tcBorders>
              <w:left w:val="single" w:sz="4" w:space="0" w:color="auto"/>
              <w:right w:val="single" w:sz="4" w:space="0" w:color="auto"/>
            </w:tcBorders>
            <w:shd w:val="clear" w:color="auto" w:fill="auto"/>
          </w:tcPr>
          <w:p w:rsidR="00B26D92" w:rsidRPr="00F25B98" w:rsidRDefault="00B26D92" w:rsidP="00B26D92">
            <w:pPr>
              <w:autoSpaceDE w:val="0"/>
              <w:autoSpaceDN w:val="0"/>
              <w:adjustRightInd w:val="0"/>
              <w:ind w:firstLine="23"/>
              <w:jc w:val="both"/>
              <w:rPr>
                <w:bCs/>
                <w:sz w:val="22"/>
                <w:szCs w:val="22"/>
              </w:rPr>
            </w:pPr>
            <w:r w:rsidRPr="00F25B98">
              <w:rPr>
                <w:bCs/>
                <w:sz w:val="22"/>
                <w:szCs w:val="22"/>
              </w:rPr>
              <w:t>ОК по УФО 14.09.2018 не принимала решений о данном предложении.</w:t>
            </w:r>
          </w:p>
          <w:p w:rsidR="00B26D92" w:rsidRPr="00F25B98" w:rsidRDefault="00B26D92" w:rsidP="00B26D92">
            <w:pPr>
              <w:autoSpaceDE w:val="0"/>
              <w:autoSpaceDN w:val="0"/>
              <w:adjustRightInd w:val="0"/>
              <w:ind w:firstLine="23"/>
              <w:jc w:val="both"/>
              <w:rPr>
                <w:bCs/>
                <w:sz w:val="22"/>
                <w:szCs w:val="22"/>
              </w:rPr>
            </w:pPr>
          </w:p>
          <w:p w:rsidR="00B26D92" w:rsidRPr="00F25B98" w:rsidRDefault="00B26D92" w:rsidP="00B26D92">
            <w:pPr>
              <w:autoSpaceDE w:val="0"/>
              <w:autoSpaceDN w:val="0"/>
              <w:adjustRightInd w:val="0"/>
              <w:ind w:firstLine="23"/>
              <w:jc w:val="both"/>
              <w:rPr>
                <w:bCs/>
                <w:sz w:val="22"/>
                <w:szCs w:val="22"/>
              </w:rPr>
            </w:pPr>
          </w:p>
        </w:tc>
      </w:tr>
      <w:tr w:rsidR="00BD5396" w:rsidRPr="00F25B98" w:rsidTr="00373392">
        <w:tc>
          <w:tcPr>
            <w:tcW w:w="899" w:type="dxa"/>
            <w:shd w:val="clear" w:color="auto" w:fill="auto"/>
          </w:tcPr>
          <w:p w:rsidR="00BD5396" w:rsidRPr="00F25B98" w:rsidRDefault="00373392" w:rsidP="00373392">
            <w:pPr>
              <w:spacing w:before="100" w:after="100" w:line="312" w:lineRule="auto"/>
              <w:ind w:left="142"/>
            </w:pPr>
            <w:r w:rsidRPr="00F25B98">
              <w:t>2.2.</w:t>
            </w:r>
          </w:p>
        </w:tc>
        <w:tc>
          <w:tcPr>
            <w:tcW w:w="5053" w:type="dxa"/>
            <w:shd w:val="clear" w:color="auto" w:fill="auto"/>
          </w:tcPr>
          <w:p w:rsidR="00BD5396" w:rsidRPr="00F25B98" w:rsidRDefault="00B257C3" w:rsidP="00B257C3">
            <w:pPr>
              <w:autoSpaceDE w:val="0"/>
              <w:autoSpaceDN w:val="0"/>
              <w:adjustRightInd w:val="0"/>
              <w:jc w:val="both"/>
              <w:rPr>
                <w:rFonts w:asciiTheme="majorBidi" w:hAnsiTheme="majorBidi" w:cstheme="majorBidi"/>
                <w:i/>
                <w:color w:val="000000"/>
                <w:sz w:val="22"/>
                <w:szCs w:val="22"/>
              </w:rPr>
            </w:pPr>
            <w:r w:rsidRPr="00F25B98">
              <w:rPr>
                <w:rFonts w:asciiTheme="majorBidi" w:hAnsiTheme="majorBidi" w:cstheme="majorBidi"/>
                <w:i/>
                <w:color w:val="000000"/>
                <w:sz w:val="22"/>
                <w:szCs w:val="22"/>
              </w:rPr>
              <w:t xml:space="preserve">Статья 55.13 </w:t>
            </w:r>
            <w:proofErr w:type="spellStart"/>
            <w:r w:rsidRPr="00F25B98">
              <w:rPr>
                <w:rFonts w:asciiTheme="majorBidi" w:hAnsiTheme="majorBidi" w:cstheme="majorBidi"/>
                <w:i/>
                <w:color w:val="000000"/>
                <w:sz w:val="22"/>
                <w:szCs w:val="22"/>
              </w:rPr>
              <w:t>ГрК</w:t>
            </w:r>
            <w:proofErr w:type="spellEnd"/>
            <w:r w:rsidRPr="00F25B98">
              <w:rPr>
                <w:rFonts w:asciiTheme="majorBidi" w:hAnsiTheme="majorBidi" w:cstheme="majorBidi"/>
                <w:i/>
                <w:color w:val="000000"/>
                <w:sz w:val="22"/>
                <w:szCs w:val="22"/>
              </w:rPr>
              <w:t xml:space="preserve"> РФ</w:t>
            </w:r>
          </w:p>
        </w:tc>
        <w:tc>
          <w:tcPr>
            <w:tcW w:w="5401" w:type="dxa"/>
            <w:gridSpan w:val="2"/>
            <w:tcBorders>
              <w:right w:val="single" w:sz="4" w:space="0" w:color="auto"/>
            </w:tcBorders>
            <w:shd w:val="clear" w:color="auto" w:fill="auto"/>
          </w:tcPr>
          <w:p w:rsidR="00BD5396" w:rsidRPr="00F25B98" w:rsidRDefault="00BD5396" w:rsidP="005C18B4">
            <w:pPr>
              <w:autoSpaceDE w:val="0"/>
              <w:autoSpaceDN w:val="0"/>
              <w:adjustRightInd w:val="0"/>
              <w:jc w:val="both"/>
              <w:rPr>
                <w:rFonts w:asciiTheme="majorBidi" w:hAnsiTheme="majorBidi" w:cstheme="majorBidi"/>
                <w:i/>
                <w:color w:val="000000"/>
                <w:sz w:val="22"/>
                <w:szCs w:val="22"/>
              </w:rPr>
            </w:pPr>
            <w:r w:rsidRPr="00F25B98">
              <w:rPr>
                <w:rFonts w:asciiTheme="majorBidi" w:hAnsiTheme="majorBidi" w:cstheme="majorBidi"/>
                <w:i/>
                <w:color w:val="000000"/>
                <w:sz w:val="22"/>
                <w:szCs w:val="22"/>
              </w:rPr>
              <w:t xml:space="preserve">Статья 55.13 </w:t>
            </w:r>
            <w:proofErr w:type="spellStart"/>
            <w:r w:rsidRPr="00F25B98">
              <w:rPr>
                <w:rFonts w:asciiTheme="majorBidi" w:hAnsiTheme="majorBidi" w:cstheme="majorBidi"/>
                <w:i/>
                <w:color w:val="000000"/>
                <w:sz w:val="22"/>
                <w:szCs w:val="22"/>
              </w:rPr>
              <w:t>ГрК</w:t>
            </w:r>
            <w:proofErr w:type="spellEnd"/>
            <w:r w:rsidRPr="00F25B98">
              <w:rPr>
                <w:rFonts w:asciiTheme="majorBidi" w:hAnsiTheme="majorBidi" w:cstheme="majorBidi"/>
                <w:i/>
                <w:color w:val="000000"/>
                <w:sz w:val="22"/>
                <w:szCs w:val="22"/>
              </w:rPr>
              <w:t xml:space="preserve"> РФ изложить в следующей редакции:</w:t>
            </w:r>
          </w:p>
          <w:p w:rsidR="00BD5396" w:rsidRPr="00F25B98" w:rsidRDefault="00BD5396" w:rsidP="005C18B4">
            <w:pPr>
              <w:autoSpaceDE w:val="0"/>
              <w:autoSpaceDN w:val="0"/>
              <w:adjustRightInd w:val="0"/>
              <w:jc w:val="both"/>
              <w:rPr>
                <w:b/>
                <w:bCs/>
                <w:color w:val="000000"/>
                <w:sz w:val="22"/>
                <w:szCs w:val="22"/>
                <w:u w:val="single"/>
              </w:rPr>
            </w:pPr>
            <w:r w:rsidRPr="00F25B98">
              <w:rPr>
                <w:b/>
                <w:bCs/>
                <w:color w:val="000000"/>
                <w:sz w:val="22"/>
                <w:szCs w:val="22"/>
                <w:u w:val="single"/>
              </w:rPr>
              <w:t xml:space="preserve">Предложение </w:t>
            </w:r>
            <w:r w:rsidR="00C83811">
              <w:rPr>
                <w:b/>
                <w:bCs/>
                <w:color w:val="000000"/>
                <w:sz w:val="22"/>
                <w:szCs w:val="22"/>
                <w:u w:val="single"/>
              </w:rPr>
              <w:t xml:space="preserve">СРО </w:t>
            </w:r>
            <w:r w:rsidRPr="00F25B98">
              <w:rPr>
                <w:b/>
                <w:bCs/>
                <w:color w:val="000000"/>
                <w:sz w:val="22"/>
                <w:szCs w:val="22"/>
                <w:u w:val="single"/>
              </w:rPr>
              <w:t>УФО</w:t>
            </w:r>
            <w:r w:rsidR="00764A7A" w:rsidRPr="00F25B98">
              <w:rPr>
                <w:b/>
                <w:bCs/>
                <w:color w:val="000000"/>
                <w:sz w:val="22"/>
                <w:szCs w:val="22"/>
                <w:u w:val="single"/>
              </w:rPr>
              <w:t xml:space="preserve"> (</w:t>
            </w:r>
            <w:r w:rsidR="00764A7A" w:rsidRPr="00F25B98">
              <w:rPr>
                <w:b/>
                <w:bCs/>
                <w:sz w:val="22"/>
                <w:szCs w:val="22"/>
                <w:u w:val="single"/>
              </w:rPr>
              <w:t>ОК по УФО 14.09.2018 не принимала решений о данном предложении)</w:t>
            </w:r>
            <w:r w:rsidRPr="00F25B98">
              <w:rPr>
                <w:b/>
                <w:bCs/>
                <w:color w:val="000000"/>
                <w:sz w:val="22"/>
                <w:szCs w:val="22"/>
                <w:u w:val="single"/>
              </w:rPr>
              <w:t>:</w:t>
            </w:r>
          </w:p>
          <w:p w:rsidR="00BD5396" w:rsidRPr="00F25B98" w:rsidRDefault="00BD5396" w:rsidP="005C18B4">
            <w:pPr>
              <w:autoSpaceDE w:val="0"/>
              <w:autoSpaceDN w:val="0"/>
              <w:adjustRightInd w:val="0"/>
              <w:jc w:val="both"/>
              <w:rPr>
                <w:rFonts w:asciiTheme="majorBidi" w:hAnsiTheme="majorBidi" w:cstheme="majorBidi"/>
                <w:iCs/>
                <w:color w:val="000000"/>
                <w:sz w:val="22"/>
                <w:szCs w:val="22"/>
              </w:rPr>
            </w:pPr>
            <w:r w:rsidRPr="00F25B98">
              <w:rPr>
                <w:rFonts w:asciiTheme="majorBidi" w:hAnsiTheme="majorBidi" w:cstheme="majorBidi"/>
                <w:iCs/>
                <w:color w:val="000000"/>
                <w:sz w:val="22"/>
                <w:szCs w:val="22"/>
              </w:rPr>
              <w:lastRenderedPageBreak/>
              <w:t>Введение возможности осуществлять постоянный плановый контроль.</w:t>
            </w:r>
          </w:p>
        </w:tc>
        <w:tc>
          <w:tcPr>
            <w:tcW w:w="4377" w:type="dxa"/>
            <w:tcBorders>
              <w:left w:val="single" w:sz="4" w:space="0" w:color="auto"/>
              <w:right w:val="single" w:sz="4" w:space="0" w:color="auto"/>
            </w:tcBorders>
            <w:shd w:val="clear" w:color="auto" w:fill="auto"/>
          </w:tcPr>
          <w:p w:rsidR="00BD5396" w:rsidRPr="00F25B98" w:rsidRDefault="00BD5396" w:rsidP="009E12F5">
            <w:pPr>
              <w:spacing w:after="60"/>
              <w:jc w:val="both"/>
              <w:rPr>
                <w:sz w:val="22"/>
                <w:szCs w:val="22"/>
              </w:rPr>
            </w:pPr>
            <w:r w:rsidRPr="00F25B98">
              <w:rPr>
                <w:b/>
                <w:bCs/>
                <w:sz w:val="22"/>
                <w:szCs w:val="22"/>
                <w:u w:val="single"/>
              </w:rPr>
              <w:lastRenderedPageBreak/>
              <w:t xml:space="preserve">Примечание: </w:t>
            </w:r>
            <w:r w:rsidRPr="00F25B98">
              <w:rPr>
                <w:b/>
                <w:bCs/>
                <w:sz w:val="22"/>
                <w:szCs w:val="22"/>
                <w:u w:val="single"/>
              </w:rPr>
              <w:br/>
            </w:r>
            <w:r w:rsidRPr="00F25B98">
              <w:rPr>
                <w:sz w:val="22"/>
                <w:szCs w:val="22"/>
              </w:rPr>
              <w:t xml:space="preserve">Учтено в проекте «О внесении изменений в Градостроительный кодекс Российской Федерации и отдельные законодательные </w:t>
            </w:r>
            <w:r w:rsidRPr="00F25B98">
              <w:rPr>
                <w:sz w:val="22"/>
                <w:szCs w:val="22"/>
              </w:rPr>
              <w:lastRenderedPageBreak/>
              <w:t>акты Российской Федерации (в части совершенствования законодательства о саморегулируемых организациях в сфере строительства)», ID 02/04/03-18/00079441 на портале regulation.gov.ru</w:t>
            </w:r>
            <w:r w:rsidR="00403C2E" w:rsidRPr="00F25B98">
              <w:rPr>
                <w:sz w:val="22"/>
                <w:szCs w:val="22"/>
              </w:rPr>
              <w:t>: упраздняются ежегодные отчеты до 1 марта и предполагается постоянный контроль в рамках Единого реестра членов СРО – проверка должна быть осуществлена в течение 5 дней с момента размещения соответствующих сведений членом СРО.</w:t>
            </w:r>
          </w:p>
        </w:tc>
      </w:tr>
      <w:tr w:rsidR="00DA0D3E" w:rsidRPr="00F25B98" w:rsidTr="00D30A28">
        <w:tc>
          <w:tcPr>
            <w:tcW w:w="15730" w:type="dxa"/>
            <w:gridSpan w:val="5"/>
            <w:tcBorders>
              <w:right w:val="single" w:sz="4" w:space="0" w:color="auto"/>
            </w:tcBorders>
            <w:shd w:val="clear" w:color="auto" w:fill="auto"/>
          </w:tcPr>
          <w:p w:rsidR="00DA0D3E" w:rsidRPr="00F25B98" w:rsidRDefault="00E40EC9" w:rsidP="005C18B4">
            <w:pPr>
              <w:autoSpaceDE w:val="0"/>
              <w:autoSpaceDN w:val="0"/>
              <w:adjustRightInd w:val="0"/>
              <w:spacing w:before="120" w:after="120"/>
              <w:ind w:firstLine="34"/>
              <w:jc w:val="center"/>
              <w:rPr>
                <w:b/>
                <w:sz w:val="28"/>
                <w:szCs w:val="28"/>
              </w:rPr>
            </w:pPr>
            <w:r w:rsidRPr="00F25B98">
              <w:rPr>
                <w:b/>
                <w:sz w:val="28"/>
                <w:szCs w:val="28"/>
              </w:rPr>
              <w:lastRenderedPageBreak/>
              <w:t xml:space="preserve">3. </w:t>
            </w:r>
            <w:r w:rsidR="00DA0D3E" w:rsidRPr="00F25B98">
              <w:rPr>
                <w:b/>
                <w:sz w:val="28"/>
                <w:szCs w:val="28"/>
              </w:rPr>
              <w:t>Компенсационные фонды СРО</w:t>
            </w:r>
          </w:p>
        </w:tc>
      </w:tr>
      <w:tr w:rsidR="00DA0D3E" w:rsidRPr="00F25B98" w:rsidTr="00373392">
        <w:tc>
          <w:tcPr>
            <w:tcW w:w="899" w:type="dxa"/>
            <w:shd w:val="clear" w:color="auto" w:fill="auto"/>
          </w:tcPr>
          <w:p w:rsidR="00DA0D3E" w:rsidRPr="00F25B98" w:rsidRDefault="00373392" w:rsidP="00373392">
            <w:pPr>
              <w:spacing w:before="100" w:after="100" w:line="312" w:lineRule="auto"/>
              <w:ind w:left="142"/>
            </w:pPr>
            <w:r w:rsidRPr="00F25B98">
              <w:t>3.1.</w:t>
            </w:r>
          </w:p>
        </w:tc>
        <w:tc>
          <w:tcPr>
            <w:tcW w:w="5053" w:type="dxa"/>
            <w:shd w:val="clear" w:color="auto" w:fill="auto"/>
          </w:tcPr>
          <w:p w:rsidR="00DA0D3E" w:rsidRPr="00F25B98" w:rsidRDefault="00DA0D3E" w:rsidP="005C18B4">
            <w:pPr>
              <w:jc w:val="both"/>
              <w:rPr>
                <w:i/>
                <w:iCs/>
                <w:sz w:val="22"/>
                <w:szCs w:val="22"/>
              </w:rPr>
            </w:pPr>
            <w:r w:rsidRPr="00F25B98">
              <w:rPr>
                <w:i/>
                <w:iCs/>
                <w:sz w:val="22"/>
                <w:szCs w:val="22"/>
              </w:rPr>
              <w:t xml:space="preserve">Часть 3 ст.55.16 </w:t>
            </w:r>
            <w:proofErr w:type="spellStart"/>
            <w:r w:rsidRPr="00F25B98">
              <w:rPr>
                <w:i/>
                <w:iCs/>
                <w:sz w:val="22"/>
                <w:szCs w:val="22"/>
              </w:rPr>
              <w:t>ГрК</w:t>
            </w:r>
            <w:proofErr w:type="spellEnd"/>
            <w:r w:rsidR="00D21098" w:rsidRPr="00F25B98">
              <w:rPr>
                <w:i/>
                <w:iCs/>
                <w:sz w:val="22"/>
                <w:szCs w:val="22"/>
              </w:rPr>
              <w:t xml:space="preserve"> РФ</w:t>
            </w:r>
          </w:p>
          <w:p w:rsidR="00DA0D3E" w:rsidRPr="00F25B98" w:rsidRDefault="00DA0D3E" w:rsidP="005C18B4">
            <w:pPr>
              <w:jc w:val="both"/>
              <w:rPr>
                <w:sz w:val="22"/>
                <w:szCs w:val="22"/>
              </w:rPr>
            </w:pPr>
            <w:r w:rsidRPr="00F25B98">
              <w:rPr>
                <w:sz w:val="22"/>
                <w:szCs w:val="22"/>
              </w:rP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tc>
        <w:tc>
          <w:tcPr>
            <w:tcW w:w="5401" w:type="dxa"/>
            <w:gridSpan w:val="2"/>
            <w:tcBorders>
              <w:right w:val="single" w:sz="4" w:space="0" w:color="auto"/>
            </w:tcBorders>
            <w:shd w:val="clear" w:color="auto" w:fill="auto"/>
          </w:tcPr>
          <w:p w:rsidR="00DA0D3E" w:rsidRPr="00F25B98" w:rsidRDefault="00DA0D3E" w:rsidP="005C18B4">
            <w:pPr>
              <w:jc w:val="both"/>
              <w:rPr>
                <w:i/>
                <w:iCs/>
                <w:sz w:val="22"/>
                <w:szCs w:val="22"/>
              </w:rPr>
            </w:pPr>
            <w:r w:rsidRPr="00F25B98">
              <w:rPr>
                <w:i/>
                <w:iCs/>
                <w:sz w:val="22"/>
                <w:szCs w:val="22"/>
              </w:rPr>
              <w:t xml:space="preserve">Часть 3 ст.55.16 </w:t>
            </w:r>
            <w:proofErr w:type="spellStart"/>
            <w:r w:rsidRPr="00F25B98">
              <w:rPr>
                <w:i/>
                <w:iCs/>
                <w:sz w:val="22"/>
                <w:szCs w:val="22"/>
              </w:rPr>
              <w:t>ГрК</w:t>
            </w:r>
            <w:proofErr w:type="spellEnd"/>
            <w:r w:rsidRPr="00F25B98">
              <w:rPr>
                <w:i/>
                <w:iCs/>
                <w:sz w:val="22"/>
                <w:szCs w:val="22"/>
              </w:rPr>
              <w:t xml:space="preserve"> </w:t>
            </w:r>
            <w:r w:rsidR="00D21098" w:rsidRPr="00F25B98">
              <w:rPr>
                <w:i/>
                <w:iCs/>
                <w:sz w:val="22"/>
                <w:szCs w:val="22"/>
              </w:rPr>
              <w:t xml:space="preserve">РФ </w:t>
            </w:r>
            <w:r w:rsidRPr="00F25B98">
              <w:rPr>
                <w:i/>
                <w:iCs/>
                <w:sz w:val="22"/>
                <w:szCs w:val="22"/>
              </w:rPr>
              <w:t>изложить в следующей редакции:</w:t>
            </w:r>
          </w:p>
          <w:p w:rsidR="00DA0D3E" w:rsidRPr="00F25B98" w:rsidRDefault="00DA0D3E" w:rsidP="005C18B4">
            <w:pPr>
              <w:pStyle w:val="af0"/>
              <w:shd w:val="clear" w:color="auto" w:fill="FFFFFF" w:themeFill="background1"/>
              <w:spacing w:after="60"/>
              <w:rPr>
                <w:color w:val="000000"/>
                <w:sz w:val="22"/>
                <w:szCs w:val="22"/>
              </w:rPr>
            </w:pPr>
            <w:r w:rsidRPr="00F25B98">
              <w:rPr>
                <w:b/>
                <w:bCs/>
                <w:sz w:val="22"/>
                <w:szCs w:val="22"/>
                <w:u w:val="single"/>
              </w:rPr>
              <w:t xml:space="preserve">Предложение </w:t>
            </w:r>
            <w:r w:rsidR="00C83811">
              <w:rPr>
                <w:b/>
                <w:bCs/>
                <w:sz w:val="22"/>
                <w:szCs w:val="22"/>
                <w:u w:val="single"/>
              </w:rPr>
              <w:t xml:space="preserve">СРО </w:t>
            </w:r>
            <w:r w:rsidRPr="00F25B98">
              <w:rPr>
                <w:b/>
                <w:bCs/>
                <w:sz w:val="22"/>
                <w:szCs w:val="22"/>
                <w:u w:val="single"/>
              </w:rPr>
              <w:t>УФО</w:t>
            </w:r>
            <w:r w:rsidR="00D611CF" w:rsidRPr="00F25B98">
              <w:rPr>
                <w:b/>
                <w:bCs/>
                <w:sz w:val="22"/>
                <w:szCs w:val="22"/>
                <w:u w:val="single"/>
              </w:rPr>
              <w:t xml:space="preserve"> </w:t>
            </w:r>
            <w:r w:rsidR="00D611CF" w:rsidRPr="00F25B98">
              <w:rPr>
                <w:b/>
                <w:bCs/>
                <w:color w:val="000000"/>
                <w:sz w:val="22"/>
                <w:szCs w:val="22"/>
                <w:u w:val="single"/>
              </w:rPr>
              <w:t>(</w:t>
            </w:r>
            <w:r w:rsidR="00D611CF" w:rsidRPr="00F25B98">
              <w:rPr>
                <w:b/>
                <w:bCs/>
                <w:sz w:val="22"/>
                <w:szCs w:val="22"/>
                <w:u w:val="single"/>
              </w:rPr>
              <w:t>ОК по УФО 14.09.2018 не принимала решений о данном предложении)</w:t>
            </w:r>
            <w:r w:rsidRPr="00F25B98">
              <w:rPr>
                <w:b/>
                <w:bCs/>
                <w:sz w:val="22"/>
                <w:szCs w:val="22"/>
                <w:u w:val="single"/>
              </w:rPr>
              <w:t>:</w:t>
            </w:r>
            <w:r w:rsidRPr="00F25B98">
              <w:rPr>
                <w:color w:val="000000"/>
                <w:sz w:val="22"/>
                <w:szCs w:val="22"/>
              </w:rPr>
              <w:t xml:space="preserve"> </w:t>
            </w:r>
          </w:p>
          <w:p w:rsidR="00DA0D3E" w:rsidRPr="00F25B98" w:rsidRDefault="00DA0D3E" w:rsidP="00967874">
            <w:pPr>
              <w:spacing w:after="60"/>
              <w:jc w:val="both"/>
              <w:rPr>
                <w:sz w:val="22"/>
                <w:szCs w:val="22"/>
              </w:rPr>
            </w:pPr>
            <w:r w:rsidRPr="00F25B98">
              <w:rPr>
                <w:sz w:val="22"/>
                <w:szCs w:val="22"/>
              </w:rP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w:t>
            </w:r>
            <w:r w:rsidRPr="00F25B98">
              <w:rPr>
                <w:b/>
                <w:bCs/>
                <w:strike/>
                <w:sz w:val="22"/>
                <w:szCs w:val="22"/>
              </w:rPr>
              <w:t>, не являющимися членами такой саморегулируемой организации,</w:t>
            </w:r>
            <w:r w:rsidRPr="00F25B98">
              <w:rPr>
                <w:sz w:val="22"/>
                <w:szCs w:val="22"/>
              </w:rPr>
              <w:t xml:space="preserve"> за исключением </w:t>
            </w:r>
            <w:r w:rsidRPr="00F25B98">
              <w:rPr>
                <w:sz w:val="22"/>
                <w:szCs w:val="22"/>
              </w:rPr>
              <w:lastRenderedPageBreak/>
              <w:t>случая, предусмотренного частью 16 настоящей статьи.»</w:t>
            </w:r>
          </w:p>
        </w:tc>
        <w:tc>
          <w:tcPr>
            <w:tcW w:w="4377" w:type="dxa"/>
            <w:tcBorders>
              <w:left w:val="single" w:sz="4" w:space="0" w:color="auto"/>
              <w:right w:val="single" w:sz="4" w:space="0" w:color="auto"/>
            </w:tcBorders>
            <w:shd w:val="clear" w:color="auto" w:fill="auto"/>
          </w:tcPr>
          <w:p w:rsidR="00316704" w:rsidRPr="00F25B98" w:rsidRDefault="00316704" w:rsidP="005C18B4">
            <w:pPr>
              <w:pStyle w:val="af0"/>
              <w:shd w:val="clear" w:color="auto" w:fill="FFFFFF" w:themeFill="background1"/>
              <w:spacing w:after="60"/>
              <w:rPr>
                <w:bCs/>
                <w:sz w:val="22"/>
                <w:szCs w:val="22"/>
              </w:rPr>
            </w:pPr>
            <w:r w:rsidRPr="00F25B98">
              <w:rPr>
                <w:bCs/>
                <w:sz w:val="22"/>
                <w:szCs w:val="22"/>
              </w:rPr>
              <w:lastRenderedPageBreak/>
              <w:t>ОК по УФО 14.09.2018 не поддержала данное предложение</w:t>
            </w:r>
          </w:p>
          <w:p w:rsidR="00DA0D3E" w:rsidRPr="00F25B98" w:rsidRDefault="00DA0D3E" w:rsidP="005C18B4">
            <w:pPr>
              <w:pStyle w:val="af0"/>
              <w:shd w:val="clear" w:color="auto" w:fill="FFFFFF" w:themeFill="background1"/>
              <w:spacing w:after="60"/>
              <w:rPr>
                <w:color w:val="000000"/>
                <w:sz w:val="22"/>
                <w:szCs w:val="22"/>
              </w:rPr>
            </w:pPr>
            <w:r w:rsidRPr="00F25B98">
              <w:rPr>
                <w:b/>
                <w:bCs/>
                <w:sz w:val="22"/>
                <w:szCs w:val="22"/>
                <w:u w:val="single"/>
              </w:rPr>
              <w:t xml:space="preserve">Обоснование </w:t>
            </w:r>
            <w:r w:rsidR="00C83811">
              <w:rPr>
                <w:b/>
                <w:bCs/>
                <w:sz w:val="22"/>
                <w:szCs w:val="22"/>
                <w:u w:val="single"/>
              </w:rPr>
              <w:t xml:space="preserve">СРО </w:t>
            </w:r>
            <w:r w:rsidRPr="00F25B98">
              <w:rPr>
                <w:b/>
                <w:bCs/>
                <w:sz w:val="22"/>
                <w:szCs w:val="22"/>
                <w:u w:val="single"/>
              </w:rPr>
              <w:t>УФО:</w:t>
            </w:r>
            <w:r w:rsidRPr="00F25B98">
              <w:rPr>
                <w:color w:val="000000"/>
                <w:sz w:val="22"/>
                <w:szCs w:val="22"/>
              </w:rPr>
              <w:t xml:space="preserve"> </w:t>
            </w:r>
          </w:p>
          <w:p w:rsidR="00DA0D3E" w:rsidRPr="00F25B98" w:rsidRDefault="00DA0D3E" w:rsidP="00DA0D3E">
            <w:pPr>
              <w:autoSpaceDE w:val="0"/>
              <w:autoSpaceDN w:val="0"/>
              <w:adjustRightInd w:val="0"/>
              <w:jc w:val="both"/>
              <w:rPr>
                <w:color w:val="000000"/>
                <w:sz w:val="22"/>
                <w:szCs w:val="22"/>
              </w:rPr>
            </w:pPr>
            <w:r w:rsidRPr="00F25B98">
              <w:rPr>
                <w:color w:val="000000"/>
                <w:sz w:val="22"/>
                <w:szCs w:val="22"/>
              </w:rPr>
              <w:t xml:space="preserve">Ввиду неоднозначного толкования положений </w:t>
            </w:r>
            <w:proofErr w:type="spellStart"/>
            <w:r w:rsidRPr="00F25B98">
              <w:rPr>
                <w:color w:val="000000"/>
                <w:sz w:val="22"/>
                <w:szCs w:val="22"/>
              </w:rPr>
              <w:t>ГрК</w:t>
            </w:r>
            <w:proofErr w:type="spellEnd"/>
            <w:r w:rsidRPr="00F25B98">
              <w:rPr>
                <w:color w:val="000000"/>
                <w:sz w:val="22"/>
                <w:szCs w:val="22"/>
              </w:rPr>
              <w:t xml:space="preserve"> РФ об уплате взносов в компенсационные фонды третьими лицами предлагаем в ч. 3. статьи 55.16. </w:t>
            </w:r>
            <w:proofErr w:type="spellStart"/>
            <w:r w:rsidRPr="00F25B98">
              <w:rPr>
                <w:color w:val="000000"/>
                <w:sz w:val="22"/>
                <w:szCs w:val="22"/>
              </w:rPr>
              <w:t>ГрК</w:t>
            </w:r>
            <w:proofErr w:type="spellEnd"/>
            <w:r w:rsidRPr="00F25B98">
              <w:rPr>
                <w:color w:val="000000"/>
                <w:sz w:val="22"/>
                <w:szCs w:val="22"/>
              </w:rPr>
              <w:t xml:space="preserve"> РФ слова «не являющимися членами такой саморегулируемой организации» исключить.</w:t>
            </w:r>
          </w:p>
          <w:p w:rsidR="00DE4C9F" w:rsidRPr="00F25B98" w:rsidRDefault="00DE4C9F" w:rsidP="00DE4C9F">
            <w:pPr>
              <w:autoSpaceDE w:val="0"/>
              <w:autoSpaceDN w:val="0"/>
              <w:adjustRightInd w:val="0"/>
              <w:jc w:val="both"/>
              <w:rPr>
                <w:color w:val="000000"/>
                <w:sz w:val="22"/>
                <w:szCs w:val="22"/>
              </w:rPr>
            </w:pPr>
          </w:p>
        </w:tc>
      </w:tr>
      <w:tr w:rsidR="00DA0D3E" w:rsidRPr="00F25B98" w:rsidTr="00373392">
        <w:tc>
          <w:tcPr>
            <w:tcW w:w="899" w:type="dxa"/>
            <w:shd w:val="clear" w:color="auto" w:fill="auto"/>
          </w:tcPr>
          <w:p w:rsidR="00DA0D3E" w:rsidRPr="00F25B98" w:rsidRDefault="00373392" w:rsidP="00373392">
            <w:pPr>
              <w:spacing w:before="100" w:after="100" w:line="312" w:lineRule="auto"/>
              <w:ind w:left="142"/>
            </w:pPr>
            <w:r w:rsidRPr="00F25B98">
              <w:t>3.2.</w:t>
            </w:r>
          </w:p>
        </w:tc>
        <w:tc>
          <w:tcPr>
            <w:tcW w:w="5053" w:type="dxa"/>
            <w:shd w:val="clear" w:color="auto" w:fill="auto"/>
          </w:tcPr>
          <w:p w:rsidR="00DA0D3E" w:rsidRPr="00F25B98" w:rsidRDefault="00DA0D3E" w:rsidP="00DA0D3E">
            <w:pPr>
              <w:autoSpaceDE w:val="0"/>
              <w:autoSpaceDN w:val="0"/>
              <w:adjustRightInd w:val="0"/>
              <w:rPr>
                <w:rFonts w:eastAsia="Calibri"/>
                <w:i/>
                <w:iCs/>
                <w:sz w:val="22"/>
                <w:szCs w:val="22"/>
                <w:lang w:eastAsia="ru-RU"/>
              </w:rPr>
            </w:pPr>
            <w:r w:rsidRPr="00F25B98">
              <w:rPr>
                <w:rFonts w:eastAsia="Calibri"/>
                <w:i/>
                <w:iCs/>
                <w:sz w:val="22"/>
                <w:szCs w:val="22"/>
                <w:lang w:eastAsia="ru-RU"/>
              </w:rPr>
              <w:t xml:space="preserve">Пункт 4 части 4 ст.55.16 </w:t>
            </w:r>
            <w:proofErr w:type="spellStart"/>
            <w:r w:rsidRPr="00F25B98">
              <w:rPr>
                <w:rFonts w:eastAsia="Calibri"/>
                <w:i/>
                <w:iCs/>
                <w:sz w:val="22"/>
                <w:szCs w:val="22"/>
                <w:lang w:eastAsia="ru-RU"/>
              </w:rPr>
              <w:t>ГрК</w:t>
            </w:r>
            <w:proofErr w:type="spellEnd"/>
            <w:r w:rsidR="00D21098" w:rsidRPr="00F25B98">
              <w:rPr>
                <w:rFonts w:eastAsia="Calibri"/>
                <w:i/>
                <w:iCs/>
                <w:sz w:val="22"/>
                <w:szCs w:val="22"/>
                <w:lang w:eastAsia="ru-RU"/>
              </w:rPr>
              <w:t xml:space="preserve"> РФ</w:t>
            </w:r>
          </w:p>
          <w:p w:rsidR="00DA0D3E" w:rsidRPr="00F25B98" w:rsidRDefault="00DA0D3E" w:rsidP="005C18B4">
            <w:pPr>
              <w:jc w:val="both"/>
              <w:rPr>
                <w:rFonts w:ascii="Verdana" w:hAnsi="Verdana"/>
                <w:sz w:val="22"/>
                <w:szCs w:val="22"/>
              </w:rPr>
            </w:pPr>
            <w:r w:rsidRPr="00F25B98">
              <w:rPr>
                <w:sz w:val="22"/>
                <w:szCs w:val="22"/>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DA0D3E" w:rsidRPr="00F25B98" w:rsidRDefault="00DA0D3E" w:rsidP="00DA0D3E">
            <w:pPr>
              <w:autoSpaceDE w:val="0"/>
              <w:autoSpaceDN w:val="0"/>
              <w:adjustRightInd w:val="0"/>
              <w:rPr>
                <w:rFonts w:eastAsia="Calibri"/>
                <w:i/>
                <w:iCs/>
                <w:sz w:val="22"/>
                <w:szCs w:val="22"/>
                <w:lang w:eastAsia="ru-RU"/>
              </w:rPr>
            </w:pPr>
          </w:p>
          <w:p w:rsidR="00DA0D3E" w:rsidRPr="00F25B98" w:rsidRDefault="00DA0D3E" w:rsidP="00DA0D3E">
            <w:pPr>
              <w:autoSpaceDE w:val="0"/>
              <w:autoSpaceDN w:val="0"/>
              <w:adjustRightInd w:val="0"/>
              <w:jc w:val="both"/>
              <w:rPr>
                <w:rFonts w:eastAsia="Calibri"/>
                <w:i/>
                <w:iCs/>
                <w:sz w:val="22"/>
                <w:szCs w:val="22"/>
                <w:lang w:eastAsia="ru-RU"/>
              </w:rPr>
            </w:pPr>
          </w:p>
        </w:tc>
        <w:tc>
          <w:tcPr>
            <w:tcW w:w="5401" w:type="dxa"/>
            <w:gridSpan w:val="2"/>
            <w:tcBorders>
              <w:right w:val="single" w:sz="4" w:space="0" w:color="auto"/>
            </w:tcBorders>
            <w:shd w:val="clear" w:color="auto" w:fill="auto"/>
          </w:tcPr>
          <w:p w:rsidR="00DA0D3E" w:rsidRPr="00F25B98" w:rsidRDefault="00DA0D3E" w:rsidP="00DA0D3E">
            <w:pPr>
              <w:autoSpaceDE w:val="0"/>
              <w:autoSpaceDN w:val="0"/>
              <w:adjustRightInd w:val="0"/>
              <w:rPr>
                <w:rFonts w:eastAsia="Calibri"/>
                <w:i/>
                <w:iCs/>
                <w:sz w:val="22"/>
                <w:szCs w:val="22"/>
                <w:lang w:eastAsia="ru-RU"/>
              </w:rPr>
            </w:pPr>
            <w:r w:rsidRPr="00F25B98">
              <w:rPr>
                <w:rFonts w:eastAsia="Calibri"/>
                <w:i/>
                <w:iCs/>
                <w:sz w:val="22"/>
                <w:szCs w:val="22"/>
                <w:lang w:eastAsia="ru-RU"/>
              </w:rPr>
              <w:t xml:space="preserve">Пункт 4 части 4 ст.55.16 </w:t>
            </w:r>
            <w:proofErr w:type="spellStart"/>
            <w:r w:rsidRPr="00F25B98">
              <w:rPr>
                <w:rFonts w:eastAsia="Calibri"/>
                <w:i/>
                <w:iCs/>
                <w:sz w:val="22"/>
                <w:szCs w:val="22"/>
                <w:lang w:eastAsia="ru-RU"/>
              </w:rPr>
              <w:t>ГрК</w:t>
            </w:r>
            <w:proofErr w:type="spellEnd"/>
            <w:r w:rsidRPr="00F25B98">
              <w:rPr>
                <w:rFonts w:eastAsia="Calibri"/>
                <w:i/>
                <w:iCs/>
                <w:sz w:val="22"/>
                <w:szCs w:val="22"/>
                <w:lang w:eastAsia="ru-RU"/>
              </w:rPr>
              <w:t xml:space="preserve"> </w:t>
            </w:r>
            <w:r w:rsidR="00D21098" w:rsidRPr="00F25B98">
              <w:rPr>
                <w:rFonts w:eastAsia="Calibri"/>
                <w:i/>
                <w:iCs/>
                <w:sz w:val="22"/>
                <w:szCs w:val="22"/>
                <w:lang w:eastAsia="ru-RU"/>
              </w:rPr>
              <w:t xml:space="preserve">РФ </w:t>
            </w:r>
            <w:r w:rsidRPr="00F25B98">
              <w:rPr>
                <w:rFonts w:eastAsia="Calibri"/>
                <w:i/>
                <w:iCs/>
                <w:sz w:val="22"/>
                <w:szCs w:val="22"/>
                <w:lang w:eastAsia="ru-RU"/>
              </w:rPr>
              <w:t>изложить в следующей редакции:</w:t>
            </w:r>
          </w:p>
          <w:p w:rsidR="00DA0D3E" w:rsidRPr="00F25B98" w:rsidRDefault="00DA0D3E" w:rsidP="005C18B4">
            <w:pPr>
              <w:autoSpaceDE w:val="0"/>
              <w:autoSpaceDN w:val="0"/>
              <w:adjustRightInd w:val="0"/>
              <w:rPr>
                <w:rFonts w:eastAsia="Calibri"/>
                <w:i/>
                <w:iCs/>
                <w:sz w:val="22"/>
                <w:szCs w:val="22"/>
                <w:lang w:eastAsia="ru-RU"/>
              </w:rPr>
            </w:pPr>
            <w:r w:rsidRPr="00F25B98">
              <w:rPr>
                <w:b/>
                <w:bCs/>
                <w:sz w:val="22"/>
                <w:szCs w:val="22"/>
                <w:u w:val="single"/>
              </w:rPr>
              <w:t xml:space="preserve">Предложение </w:t>
            </w:r>
            <w:r w:rsidR="00C83811">
              <w:rPr>
                <w:b/>
                <w:bCs/>
                <w:sz w:val="22"/>
                <w:szCs w:val="22"/>
                <w:u w:val="single"/>
              </w:rPr>
              <w:t xml:space="preserve">СРО </w:t>
            </w:r>
            <w:r w:rsidRPr="00F25B98">
              <w:rPr>
                <w:b/>
                <w:bCs/>
                <w:sz w:val="22"/>
                <w:szCs w:val="22"/>
                <w:u w:val="single"/>
              </w:rPr>
              <w:t>г. Москвы</w:t>
            </w:r>
            <w:r w:rsidR="00416D2A" w:rsidRPr="00F25B98">
              <w:rPr>
                <w:b/>
                <w:bCs/>
                <w:sz w:val="22"/>
                <w:szCs w:val="22"/>
                <w:u w:val="single"/>
              </w:rPr>
              <w:t xml:space="preserve"> (ОК по Москве 23.10.2018 не выдвигала предложений в </w:t>
            </w:r>
            <w:proofErr w:type="spellStart"/>
            <w:r w:rsidR="00416D2A" w:rsidRPr="00F25B98">
              <w:rPr>
                <w:b/>
                <w:bCs/>
                <w:sz w:val="22"/>
                <w:szCs w:val="22"/>
                <w:u w:val="single"/>
              </w:rPr>
              <w:t>ГрК</w:t>
            </w:r>
            <w:proofErr w:type="spellEnd"/>
            <w:r w:rsidR="00416D2A" w:rsidRPr="00F25B98">
              <w:rPr>
                <w:b/>
                <w:bCs/>
                <w:sz w:val="22"/>
                <w:szCs w:val="22"/>
                <w:u w:val="single"/>
              </w:rPr>
              <w:t xml:space="preserve"> РФ)</w:t>
            </w:r>
            <w:r w:rsidRPr="00F25B98">
              <w:rPr>
                <w:b/>
                <w:bCs/>
                <w:sz w:val="22"/>
                <w:szCs w:val="22"/>
                <w:u w:val="single"/>
              </w:rPr>
              <w:t>:</w:t>
            </w:r>
          </w:p>
          <w:p w:rsidR="00DA0D3E" w:rsidRPr="00F25B98" w:rsidRDefault="00DA0D3E" w:rsidP="00B257C3">
            <w:pPr>
              <w:autoSpaceDE w:val="0"/>
              <w:autoSpaceDN w:val="0"/>
              <w:adjustRightInd w:val="0"/>
              <w:jc w:val="both"/>
              <w:rPr>
                <w:rFonts w:eastAsia="Calibri"/>
                <w:sz w:val="22"/>
                <w:szCs w:val="22"/>
                <w:lang w:eastAsia="ru-RU"/>
              </w:rPr>
            </w:pPr>
            <w:r w:rsidRPr="00F25B98">
              <w:rPr>
                <w:sz w:val="22"/>
                <w:szCs w:val="22"/>
              </w:rPr>
              <w:t xml:space="preserve">«4) уплата налога на прибыль организаций </w:t>
            </w:r>
            <w:r w:rsidRPr="00F25B98">
              <w:rPr>
                <w:rFonts w:eastAsia="Calibri"/>
                <w:b/>
                <w:bCs/>
                <w:sz w:val="22"/>
                <w:szCs w:val="22"/>
                <w:lang w:eastAsia="ru-RU"/>
              </w:rPr>
              <w:t xml:space="preserve">и Саморегулируемых организаций по </w:t>
            </w:r>
            <w:r w:rsidR="00B257C3" w:rsidRPr="00F25B98">
              <w:rPr>
                <w:rFonts w:eastAsia="Calibri"/>
                <w:b/>
                <w:bCs/>
                <w:sz w:val="22"/>
                <w:szCs w:val="22"/>
                <w:lang w:eastAsia="ru-RU"/>
              </w:rPr>
              <w:t>у</w:t>
            </w:r>
            <w:r w:rsidRPr="00F25B98">
              <w:rPr>
                <w:rFonts w:eastAsia="Calibri"/>
                <w:b/>
                <w:bCs/>
                <w:sz w:val="22"/>
                <w:szCs w:val="22"/>
                <w:lang w:eastAsia="ru-RU"/>
              </w:rPr>
              <w:t>прощенной системе налогообложения</w:t>
            </w:r>
            <w:r w:rsidRPr="00F25B98">
              <w:rPr>
                <w:sz w:val="22"/>
                <w:szCs w:val="22"/>
              </w:rPr>
              <w:t>,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tc>
        <w:tc>
          <w:tcPr>
            <w:tcW w:w="4377" w:type="dxa"/>
            <w:tcBorders>
              <w:left w:val="single" w:sz="4" w:space="0" w:color="auto"/>
              <w:right w:val="single" w:sz="4" w:space="0" w:color="auto"/>
            </w:tcBorders>
            <w:shd w:val="clear" w:color="auto" w:fill="auto"/>
          </w:tcPr>
          <w:p w:rsidR="00416D2A" w:rsidRPr="00F25B98" w:rsidRDefault="00416D2A" w:rsidP="009E12F5">
            <w:pPr>
              <w:jc w:val="both"/>
              <w:rPr>
                <w:bCs/>
                <w:sz w:val="22"/>
                <w:szCs w:val="22"/>
              </w:rPr>
            </w:pPr>
            <w:r w:rsidRPr="00F25B98">
              <w:rPr>
                <w:bCs/>
                <w:sz w:val="22"/>
                <w:szCs w:val="22"/>
              </w:rPr>
              <w:t xml:space="preserve">ОК по Москве 23.10.2018 не выдвигала предложений в </w:t>
            </w:r>
            <w:proofErr w:type="spellStart"/>
            <w:r w:rsidRPr="00F25B98">
              <w:rPr>
                <w:bCs/>
                <w:sz w:val="22"/>
                <w:szCs w:val="22"/>
              </w:rPr>
              <w:t>ГрК</w:t>
            </w:r>
            <w:proofErr w:type="spellEnd"/>
            <w:r w:rsidRPr="00F25B98">
              <w:rPr>
                <w:bCs/>
                <w:sz w:val="22"/>
                <w:szCs w:val="22"/>
              </w:rPr>
              <w:t xml:space="preserve"> РФ</w:t>
            </w:r>
          </w:p>
          <w:p w:rsidR="00DA0D3E" w:rsidRPr="00F25B98" w:rsidRDefault="00B27272" w:rsidP="009E12F5">
            <w:pPr>
              <w:spacing w:after="60"/>
              <w:jc w:val="both"/>
              <w:rPr>
                <w:b/>
                <w:bCs/>
                <w:sz w:val="22"/>
                <w:szCs w:val="22"/>
                <w:u w:val="single"/>
              </w:rPr>
            </w:pPr>
            <w:r w:rsidRPr="00F25B98">
              <w:rPr>
                <w:b/>
                <w:bCs/>
                <w:sz w:val="22"/>
                <w:szCs w:val="22"/>
                <w:u w:val="single"/>
              </w:rPr>
              <w:t xml:space="preserve">Примечание: </w:t>
            </w:r>
            <w:r w:rsidRPr="00F25B98">
              <w:rPr>
                <w:b/>
                <w:bCs/>
                <w:sz w:val="22"/>
                <w:szCs w:val="22"/>
                <w:u w:val="single"/>
              </w:rPr>
              <w:br/>
            </w:r>
            <w:r w:rsidRPr="00F25B98">
              <w:rPr>
                <w:sz w:val="22"/>
                <w:szCs w:val="22"/>
              </w:rPr>
              <w:t>Учтено в проекте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законодательства о саморегулируемых организациях в сфере строительства)», ID 02/04/03-18/00079441 на портале regulation.gov.ru</w:t>
            </w:r>
          </w:p>
        </w:tc>
      </w:tr>
      <w:tr w:rsidR="008E0753" w:rsidRPr="00F25B98" w:rsidTr="00373392">
        <w:tc>
          <w:tcPr>
            <w:tcW w:w="899" w:type="dxa"/>
            <w:shd w:val="clear" w:color="auto" w:fill="auto"/>
          </w:tcPr>
          <w:p w:rsidR="008E0753" w:rsidRPr="00F25B98" w:rsidRDefault="008E0753" w:rsidP="00373392">
            <w:pPr>
              <w:spacing w:before="100" w:after="100" w:line="312" w:lineRule="auto"/>
              <w:ind w:left="142"/>
            </w:pPr>
            <w:r>
              <w:t>3.3.</w:t>
            </w:r>
          </w:p>
        </w:tc>
        <w:tc>
          <w:tcPr>
            <w:tcW w:w="5053" w:type="dxa"/>
            <w:shd w:val="clear" w:color="auto" w:fill="auto"/>
          </w:tcPr>
          <w:p w:rsidR="008E0753" w:rsidRPr="00F25B98" w:rsidRDefault="008E0753" w:rsidP="00DA0D3E">
            <w:pPr>
              <w:autoSpaceDE w:val="0"/>
              <w:autoSpaceDN w:val="0"/>
              <w:adjustRightInd w:val="0"/>
              <w:rPr>
                <w:rFonts w:eastAsia="Calibri"/>
                <w:i/>
                <w:iCs/>
                <w:sz w:val="22"/>
                <w:szCs w:val="22"/>
                <w:lang w:eastAsia="ru-RU"/>
              </w:rPr>
            </w:pPr>
            <w:r>
              <w:rPr>
                <w:rFonts w:eastAsia="Calibri"/>
                <w:i/>
                <w:iCs/>
                <w:sz w:val="22"/>
                <w:szCs w:val="22"/>
                <w:lang w:eastAsia="ru-RU"/>
              </w:rPr>
              <w:t xml:space="preserve">Статья 60 </w:t>
            </w:r>
            <w:proofErr w:type="spellStart"/>
            <w:r>
              <w:rPr>
                <w:rFonts w:eastAsia="Calibri"/>
                <w:i/>
                <w:iCs/>
                <w:sz w:val="22"/>
                <w:szCs w:val="22"/>
                <w:lang w:eastAsia="ru-RU"/>
              </w:rPr>
              <w:t>ГрК</w:t>
            </w:r>
            <w:proofErr w:type="spellEnd"/>
            <w:r>
              <w:rPr>
                <w:rFonts w:eastAsia="Calibri"/>
                <w:i/>
                <w:iCs/>
                <w:sz w:val="22"/>
                <w:szCs w:val="22"/>
                <w:lang w:eastAsia="ru-RU"/>
              </w:rPr>
              <w:t xml:space="preserve"> РФ</w:t>
            </w:r>
          </w:p>
        </w:tc>
        <w:tc>
          <w:tcPr>
            <w:tcW w:w="5401" w:type="dxa"/>
            <w:gridSpan w:val="2"/>
            <w:tcBorders>
              <w:right w:val="single" w:sz="4" w:space="0" w:color="auto"/>
            </w:tcBorders>
            <w:shd w:val="clear" w:color="auto" w:fill="auto"/>
          </w:tcPr>
          <w:p w:rsidR="008E0753" w:rsidRPr="008E0753" w:rsidRDefault="008E0753" w:rsidP="00DA0D3E">
            <w:pPr>
              <w:autoSpaceDE w:val="0"/>
              <w:autoSpaceDN w:val="0"/>
              <w:adjustRightInd w:val="0"/>
              <w:rPr>
                <w:rFonts w:eastAsia="Calibri"/>
                <w:b/>
                <w:iCs/>
                <w:sz w:val="22"/>
                <w:szCs w:val="22"/>
                <w:u w:val="single"/>
                <w:lang w:eastAsia="ru-RU"/>
              </w:rPr>
            </w:pPr>
            <w:r w:rsidRPr="008E0753">
              <w:rPr>
                <w:rFonts w:eastAsia="Calibri"/>
                <w:b/>
                <w:iCs/>
                <w:sz w:val="22"/>
                <w:szCs w:val="22"/>
                <w:u w:val="single"/>
                <w:lang w:eastAsia="ru-RU"/>
              </w:rPr>
              <w:t>Предложение ОК по ДФО 08.11.2018:</w:t>
            </w:r>
          </w:p>
          <w:p w:rsidR="008E0753" w:rsidRPr="008E0753" w:rsidRDefault="008E0753" w:rsidP="008E0753">
            <w:pPr>
              <w:autoSpaceDE w:val="0"/>
              <w:autoSpaceDN w:val="0"/>
              <w:adjustRightInd w:val="0"/>
              <w:jc w:val="both"/>
              <w:rPr>
                <w:rFonts w:eastAsia="Calibri"/>
                <w:b/>
                <w:iCs/>
                <w:sz w:val="22"/>
                <w:szCs w:val="22"/>
                <w:u w:val="single"/>
                <w:lang w:eastAsia="ru-RU"/>
              </w:rPr>
            </w:pPr>
            <w:r w:rsidRPr="008E0753">
              <w:rPr>
                <w:sz w:val="22"/>
                <w:szCs w:val="22"/>
              </w:rPr>
              <w:t xml:space="preserve">В статье 60 </w:t>
            </w:r>
            <w:proofErr w:type="spellStart"/>
            <w:r w:rsidRPr="008E0753">
              <w:rPr>
                <w:sz w:val="22"/>
                <w:szCs w:val="22"/>
              </w:rPr>
              <w:t>ГрК</w:t>
            </w:r>
            <w:proofErr w:type="spellEnd"/>
            <w:r w:rsidRPr="008E0753">
              <w:rPr>
                <w:sz w:val="22"/>
                <w:szCs w:val="22"/>
              </w:rPr>
              <w:t xml:space="preserve"> РФ указать, что регрессное требование в рамках солидарной ответственности не применяется в случае возмещения вреда членом СРО</w:t>
            </w:r>
            <w:r>
              <w:rPr>
                <w:sz w:val="22"/>
                <w:szCs w:val="22"/>
              </w:rPr>
              <w:t>.</w:t>
            </w:r>
          </w:p>
        </w:tc>
        <w:tc>
          <w:tcPr>
            <w:tcW w:w="4377" w:type="dxa"/>
            <w:tcBorders>
              <w:left w:val="single" w:sz="4" w:space="0" w:color="auto"/>
              <w:right w:val="single" w:sz="4" w:space="0" w:color="auto"/>
            </w:tcBorders>
            <w:shd w:val="clear" w:color="auto" w:fill="auto"/>
          </w:tcPr>
          <w:p w:rsidR="008E0753" w:rsidRPr="008E0753" w:rsidRDefault="008E0753" w:rsidP="00B27272">
            <w:pPr>
              <w:rPr>
                <w:b/>
                <w:bCs/>
                <w:sz w:val="22"/>
                <w:szCs w:val="22"/>
                <w:u w:val="single"/>
              </w:rPr>
            </w:pPr>
            <w:r w:rsidRPr="008E0753">
              <w:rPr>
                <w:b/>
                <w:bCs/>
                <w:sz w:val="22"/>
                <w:szCs w:val="22"/>
                <w:u w:val="single"/>
              </w:rPr>
              <w:t>Обоснование:</w:t>
            </w:r>
          </w:p>
          <w:p w:rsidR="008E0753" w:rsidRPr="00F25B98" w:rsidRDefault="008E0753" w:rsidP="008E0753">
            <w:pPr>
              <w:jc w:val="both"/>
              <w:rPr>
                <w:bCs/>
                <w:sz w:val="22"/>
                <w:szCs w:val="22"/>
              </w:rPr>
            </w:pPr>
            <w:r>
              <w:rPr>
                <w:sz w:val="22"/>
                <w:szCs w:val="22"/>
              </w:rPr>
              <w:t>В</w:t>
            </w:r>
            <w:r w:rsidRPr="008E0753">
              <w:rPr>
                <w:sz w:val="22"/>
                <w:szCs w:val="22"/>
              </w:rPr>
              <w:t xml:space="preserve"> настоящее время есть практика, когда вред причинен, член СРО банкротится и конкурсные управляющие взыскивают с СРО е</w:t>
            </w:r>
            <w:r>
              <w:rPr>
                <w:sz w:val="22"/>
                <w:szCs w:val="22"/>
              </w:rPr>
              <w:t>ё</w:t>
            </w:r>
            <w:r w:rsidRPr="008E0753">
              <w:rPr>
                <w:sz w:val="22"/>
                <w:szCs w:val="22"/>
              </w:rPr>
              <w:t xml:space="preserve"> часть ответственности как солидарного ответчика по общим положениям гражданского законодательства</w:t>
            </w:r>
            <w:r>
              <w:rPr>
                <w:sz w:val="22"/>
                <w:szCs w:val="22"/>
              </w:rPr>
              <w:t>.</w:t>
            </w:r>
          </w:p>
        </w:tc>
      </w:tr>
      <w:tr w:rsidR="00EE506A" w:rsidRPr="00F25B98" w:rsidTr="003E03EF">
        <w:tc>
          <w:tcPr>
            <w:tcW w:w="15730" w:type="dxa"/>
            <w:gridSpan w:val="5"/>
            <w:tcBorders>
              <w:right w:val="single" w:sz="4" w:space="0" w:color="auto"/>
            </w:tcBorders>
            <w:shd w:val="clear" w:color="auto" w:fill="auto"/>
          </w:tcPr>
          <w:p w:rsidR="002C2601" w:rsidRDefault="002C2601" w:rsidP="002C2601">
            <w:pPr>
              <w:spacing w:before="60" w:after="60"/>
              <w:jc w:val="center"/>
              <w:rPr>
                <w:b/>
                <w:sz w:val="28"/>
                <w:szCs w:val="28"/>
              </w:rPr>
            </w:pPr>
            <w:r>
              <w:rPr>
                <w:b/>
                <w:sz w:val="28"/>
                <w:szCs w:val="28"/>
              </w:rPr>
              <w:t>4</w:t>
            </w:r>
            <w:r w:rsidRPr="00F25B98">
              <w:rPr>
                <w:b/>
                <w:sz w:val="28"/>
                <w:szCs w:val="28"/>
              </w:rPr>
              <w:t>. Выполнение работ по строительству, реконструкции, капитальному ремонту, сносу</w:t>
            </w:r>
          </w:p>
          <w:p w:rsidR="00666F1F" w:rsidRPr="00F25B98" w:rsidRDefault="002C2601" w:rsidP="002C2601">
            <w:pPr>
              <w:spacing w:after="60"/>
              <w:jc w:val="center"/>
              <w:rPr>
                <w:bCs/>
                <w:i/>
                <w:sz w:val="22"/>
                <w:szCs w:val="22"/>
              </w:rPr>
            </w:pPr>
            <w:r>
              <w:rPr>
                <w:bCs/>
                <w:i/>
                <w:sz w:val="22"/>
                <w:szCs w:val="22"/>
              </w:rPr>
              <w:t xml:space="preserve">Предложение Ассоциации СРО «ИОС» </w:t>
            </w:r>
            <w:r w:rsidRPr="00C83811">
              <w:rPr>
                <w:bCs/>
                <w:i/>
                <w:sz w:val="22"/>
                <w:szCs w:val="22"/>
              </w:rPr>
              <w:t xml:space="preserve">(ОК по ЦФО 27.09.2018 не выдвигала предложений в </w:t>
            </w:r>
            <w:proofErr w:type="spellStart"/>
            <w:r w:rsidRPr="00C83811">
              <w:rPr>
                <w:bCs/>
                <w:i/>
                <w:sz w:val="22"/>
                <w:szCs w:val="22"/>
              </w:rPr>
              <w:t>ГрК</w:t>
            </w:r>
            <w:proofErr w:type="spellEnd"/>
            <w:r w:rsidRPr="00C83811">
              <w:rPr>
                <w:bCs/>
                <w:i/>
                <w:sz w:val="22"/>
                <w:szCs w:val="22"/>
              </w:rPr>
              <w:t xml:space="preserve"> РФ)</w:t>
            </w:r>
          </w:p>
        </w:tc>
      </w:tr>
      <w:tr w:rsidR="002C2601" w:rsidRPr="00F25B98" w:rsidTr="00373392">
        <w:tc>
          <w:tcPr>
            <w:tcW w:w="899" w:type="dxa"/>
            <w:shd w:val="clear" w:color="auto" w:fill="auto"/>
          </w:tcPr>
          <w:p w:rsidR="002C2601" w:rsidRPr="00F25B98" w:rsidRDefault="002C2601" w:rsidP="002C2601">
            <w:pPr>
              <w:spacing w:before="100" w:after="100" w:line="312" w:lineRule="auto"/>
              <w:ind w:left="142"/>
            </w:pPr>
            <w:r w:rsidRPr="00F25B98">
              <w:t>4.1.</w:t>
            </w:r>
          </w:p>
        </w:tc>
        <w:tc>
          <w:tcPr>
            <w:tcW w:w="5053" w:type="dxa"/>
            <w:shd w:val="clear" w:color="auto" w:fill="auto"/>
          </w:tcPr>
          <w:p w:rsidR="002C2601" w:rsidRPr="00F25B98" w:rsidRDefault="002C2601" w:rsidP="002C2601">
            <w:pPr>
              <w:jc w:val="both"/>
              <w:rPr>
                <w:rStyle w:val="Hyperlink3"/>
                <w:i/>
                <w:iCs/>
              </w:rPr>
            </w:pPr>
            <w:r w:rsidRPr="00F25B98">
              <w:rPr>
                <w:rStyle w:val="Hyperlink3"/>
                <w:i/>
                <w:iCs/>
                <w:sz w:val="22"/>
                <w:szCs w:val="22"/>
              </w:rPr>
              <w:t xml:space="preserve">Часть 2 статьи 52 </w:t>
            </w:r>
            <w:proofErr w:type="spellStart"/>
            <w:r w:rsidRPr="00F25B98">
              <w:rPr>
                <w:rStyle w:val="Hyperlink3"/>
                <w:i/>
                <w:iCs/>
                <w:sz w:val="22"/>
                <w:szCs w:val="22"/>
              </w:rPr>
              <w:t>ГрК</w:t>
            </w:r>
            <w:proofErr w:type="spellEnd"/>
            <w:r w:rsidRPr="00F25B98">
              <w:rPr>
                <w:rStyle w:val="Hyperlink3"/>
                <w:i/>
                <w:iCs/>
                <w:sz w:val="22"/>
                <w:szCs w:val="22"/>
              </w:rPr>
              <w:t xml:space="preserve"> РФ:</w:t>
            </w:r>
          </w:p>
          <w:p w:rsidR="002C2601" w:rsidRPr="00F25B98" w:rsidRDefault="002C2601" w:rsidP="002C2601">
            <w:pPr>
              <w:shd w:val="clear" w:color="auto" w:fill="FFFFFF"/>
              <w:spacing w:after="60"/>
              <w:jc w:val="both"/>
              <w:rPr>
                <w:sz w:val="22"/>
                <w:szCs w:val="22"/>
              </w:rPr>
            </w:pPr>
            <w:r w:rsidRPr="00F25B98">
              <w:rPr>
                <w:rStyle w:val="Hyperlink3"/>
                <w:sz w:val="22"/>
                <w:szCs w:val="22"/>
              </w:rPr>
              <w:t xml:space="preserve">«Работы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w:t>
            </w:r>
            <w:r w:rsidRPr="00F25B98">
              <w:rPr>
                <w:rStyle w:val="Hyperlink3"/>
                <w:sz w:val="22"/>
                <w:szCs w:val="22"/>
              </w:rPr>
              <w:lastRenderedPageBreak/>
              <w:t>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tc>
        <w:tc>
          <w:tcPr>
            <w:tcW w:w="5401" w:type="dxa"/>
            <w:gridSpan w:val="2"/>
            <w:tcBorders>
              <w:right w:val="single" w:sz="4" w:space="0" w:color="auto"/>
            </w:tcBorders>
            <w:shd w:val="clear" w:color="auto" w:fill="auto"/>
          </w:tcPr>
          <w:p w:rsidR="002C2601" w:rsidRPr="00F25B98" w:rsidRDefault="002C2601" w:rsidP="002C2601">
            <w:pPr>
              <w:jc w:val="both"/>
              <w:rPr>
                <w:rStyle w:val="Hyperlink3"/>
                <w:i/>
                <w:iCs/>
              </w:rPr>
            </w:pPr>
            <w:r w:rsidRPr="00F25B98">
              <w:rPr>
                <w:rStyle w:val="Hyperlink3"/>
                <w:i/>
                <w:iCs/>
                <w:sz w:val="22"/>
                <w:szCs w:val="22"/>
              </w:rPr>
              <w:lastRenderedPageBreak/>
              <w:t xml:space="preserve">Часть 2 статьи 52 </w:t>
            </w:r>
            <w:proofErr w:type="spellStart"/>
            <w:r w:rsidRPr="00F25B98">
              <w:rPr>
                <w:rStyle w:val="Hyperlink3"/>
                <w:i/>
                <w:iCs/>
                <w:sz w:val="22"/>
                <w:szCs w:val="22"/>
              </w:rPr>
              <w:t>ГрК</w:t>
            </w:r>
            <w:proofErr w:type="spellEnd"/>
            <w:r w:rsidRPr="00F25B98">
              <w:rPr>
                <w:rStyle w:val="Hyperlink3"/>
                <w:i/>
                <w:iCs/>
                <w:sz w:val="22"/>
                <w:szCs w:val="22"/>
              </w:rPr>
              <w:t xml:space="preserve"> РФ изложить в следующей редакции:</w:t>
            </w:r>
          </w:p>
          <w:p w:rsidR="002C2601" w:rsidRPr="00F25B98" w:rsidRDefault="002C2601" w:rsidP="002C2601">
            <w:pPr>
              <w:shd w:val="clear" w:color="auto" w:fill="FFFFFF"/>
              <w:jc w:val="both"/>
              <w:rPr>
                <w:sz w:val="22"/>
                <w:szCs w:val="22"/>
              </w:rPr>
            </w:pPr>
            <w:r w:rsidRPr="00F25B98">
              <w:rPr>
                <w:rStyle w:val="Hyperlink3"/>
                <w:sz w:val="22"/>
                <w:szCs w:val="22"/>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w:t>
            </w:r>
            <w:r w:rsidRPr="00F25B98">
              <w:rPr>
                <w:sz w:val="22"/>
                <w:szCs w:val="22"/>
              </w:rPr>
              <w:t xml:space="preserve"> </w:t>
            </w:r>
            <w:r w:rsidRPr="00F25B98">
              <w:rPr>
                <w:strike/>
                <w:sz w:val="22"/>
                <w:szCs w:val="22"/>
              </w:rPr>
              <w:t>если иное не установлено настоящей статьей</w:t>
            </w:r>
            <w:r w:rsidRPr="00F25B98">
              <w:rPr>
                <w:sz w:val="22"/>
                <w:szCs w:val="22"/>
              </w:rPr>
              <w:t>.</w:t>
            </w:r>
            <w:r w:rsidRPr="00F25B98">
              <w:rPr>
                <w:rStyle w:val="Hyperlink3"/>
                <w:sz w:val="22"/>
                <w:szCs w:val="22"/>
              </w:rPr>
              <w:t xml:space="preserve"> Выполнение работ по строительству, реконструкции, капитальному ремонту объектов капитального строительства по таким </w:t>
            </w:r>
            <w:r w:rsidRPr="00F25B98">
              <w:rPr>
                <w:rStyle w:val="Hyperlink3"/>
                <w:sz w:val="22"/>
                <w:szCs w:val="22"/>
              </w:rPr>
              <w:lastRenderedPageBreak/>
              <w:t>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tc>
        <w:tc>
          <w:tcPr>
            <w:tcW w:w="4377" w:type="dxa"/>
            <w:vMerge w:val="restart"/>
            <w:tcBorders>
              <w:left w:val="single" w:sz="4" w:space="0" w:color="auto"/>
              <w:right w:val="single" w:sz="4" w:space="0" w:color="auto"/>
            </w:tcBorders>
            <w:shd w:val="clear" w:color="auto" w:fill="auto"/>
          </w:tcPr>
          <w:p w:rsidR="002C2601" w:rsidRPr="002C2601" w:rsidRDefault="002C2601" w:rsidP="002C2601">
            <w:pPr>
              <w:jc w:val="both"/>
              <w:rPr>
                <w:b/>
                <w:bCs/>
                <w:sz w:val="22"/>
                <w:szCs w:val="22"/>
                <w:u w:val="single"/>
              </w:rPr>
            </w:pPr>
            <w:r w:rsidRPr="002C2601">
              <w:rPr>
                <w:b/>
                <w:bCs/>
                <w:sz w:val="22"/>
                <w:szCs w:val="22"/>
                <w:u w:val="single"/>
              </w:rPr>
              <w:lastRenderedPageBreak/>
              <w:t>Обоснование:</w:t>
            </w:r>
          </w:p>
          <w:p w:rsidR="002C2601" w:rsidRPr="002C2601" w:rsidRDefault="002C2601" w:rsidP="002C2601">
            <w:pPr>
              <w:jc w:val="both"/>
              <w:rPr>
                <w:bCs/>
                <w:sz w:val="22"/>
                <w:szCs w:val="22"/>
              </w:rPr>
            </w:pPr>
            <w:r w:rsidRPr="002C2601">
              <w:rPr>
                <w:bCs/>
                <w:sz w:val="22"/>
                <w:szCs w:val="22"/>
              </w:rPr>
              <w:t xml:space="preserve">В настоящее время согласно ч. 2.1 ст. 52 </w:t>
            </w:r>
            <w:proofErr w:type="spellStart"/>
            <w:r w:rsidRPr="002C2601">
              <w:rPr>
                <w:bCs/>
                <w:sz w:val="22"/>
                <w:szCs w:val="22"/>
              </w:rPr>
              <w:t>ГрК</w:t>
            </w:r>
            <w:proofErr w:type="spellEnd"/>
            <w:r w:rsidRPr="002C2601">
              <w:rPr>
                <w:bCs/>
                <w:sz w:val="22"/>
                <w:szCs w:val="22"/>
              </w:rPr>
              <w:t xml:space="preserve"> РФ не требуется членство в СРО для выполнения работ по договорам строительного подряда, размер обязательств по которым не превышает 3 млн руб. При этом если член СРО в процессе хозяйственной деятельности заключает аналогичные договоры, в том числе с использованием конкурентных процедур, возмещение вреда /исполнение обязательств по таким договорам обеспечивается компенсационными фондами СРО, что помимо прочего создаёт дополнительные издержки и увеличивает себестоимость выполнения работ по таки договорам. Так, статья 55.16 предусматривает, что СРО в </w:t>
            </w:r>
            <w:r w:rsidRPr="002C2601">
              <w:rPr>
                <w:bCs/>
                <w:sz w:val="22"/>
                <w:szCs w:val="22"/>
              </w:rPr>
              <w:lastRenderedPageBreak/>
              <w:t xml:space="preserve">целях обеспечения имущественной ответственности членов саморегулируемой организации, формирует компенсационные фонды. При этом в статье 60.1 </w:t>
            </w:r>
            <w:proofErr w:type="spellStart"/>
            <w:r w:rsidRPr="002C2601">
              <w:rPr>
                <w:bCs/>
                <w:sz w:val="22"/>
                <w:szCs w:val="22"/>
              </w:rPr>
              <w:t>ГрК</w:t>
            </w:r>
            <w:proofErr w:type="spellEnd"/>
            <w:r w:rsidRPr="002C2601">
              <w:rPr>
                <w:bCs/>
                <w:sz w:val="22"/>
                <w:szCs w:val="22"/>
              </w:rPr>
              <w:t xml:space="preserve"> РФ, посвященной возмещению ущерба, причиненного вследствие неисполнения или ненадлежащего исполнения членом саморегулируемой организации обязательств по договору строительного подряда, заключенным с использованием конкурентных способов заключения договора, предусмотрено, что саморегулируемая организация несет ответственность за счет средств компенсационного фонда обеспечения договорных обязательств по договорам строительного подряда без указания размера обязательств (стоимости контракта) по таким договорам.  Таким образом, действующее регулирование ставит в неравное конкурентное положение членов СРО и иных лиц при заключении договоров на сумму до 3 млн руб. </w:t>
            </w:r>
          </w:p>
          <w:p w:rsidR="002C2601" w:rsidRPr="002C2601" w:rsidRDefault="002C2601" w:rsidP="002C2601">
            <w:pPr>
              <w:jc w:val="both"/>
              <w:rPr>
                <w:bCs/>
                <w:sz w:val="22"/>
                <w:szCs w:val="22"/>
              </w:rPr>
            </w:pPr>
            <w:r w:rsidRPr="002C2601">
              <w:rPr>
                <w:bCs/>
                <w:sz w:val="22"/>
                <w:szCs w:val="22"/>
              </w:rPr>
              <w:t xml:space="preserve">Представляется непоследовательной и нелогичной ситуация, когда СРО несёт ответственность по договорам, которые не требуют членства в СРО по общему правилу ч. 2.1 ст. 52 </w:t>
            </w:r>
            <w:proofErr w:type="spellStart"/>
            <w:r w:rsidRPr="002C2601">
              <w:rPr>
                <w:bCs/>
                <w:sz w:val="22"/>
                <w:szCs w:val="22"/>
              </w:rPr>
              <w:t>ГрК</w:t>
            </w:r>
            <w:proofErr w:type="spellEnd"/>
            <w:r w:rsidRPr="002C2601">
              <w:rPr>
                <w:bCs/>
                <w:sz w:val="22"/>
                <w:szCs w:val="22"/>
              </w:rPr>
              <w:t xml:space="preserve"> РФ.  </w:t>
            </w:r>
          </w:p>
          <w:p w:rsidR="002C2601" w:rsidRPr="002C2601" w:rsidRDefault="002C2601" w:rsidP="002C2601">
            <w:pPr>
              <w:jc w:val="both"/>
              <w:rPr>
                <w:bCs/>
                <w:sz w:val="22"/>
                <w:szCs w:val="22"/>
              </w:rPr>
            </w:pPr>
            <w:r w:rsidRPr="002C2601">
              <w:rPr>
                <w:bCs/>
                <w:sz w:val="22"/>
                <w:szCs w:val="22"/>
              </w:rPr>
              <w:t xml:space="preserve">Кроме того, зачастую на практике возникают ситуации, при которых заключение контрактов осуществляется на проведение работ по текущему ремонту, когда как фактически данные работы относятся к капитальному ремонту или реконструкции объектов капитального строительства. Проблема вытекает из неоднозначного толкования понятия «текущий ремонт» в различных правовых актах. При проведении общественного контроля Ассоциацией было неоднократно установлена подмена понятий «текущий ремонт», «капитальный ремонт», </w:t>
            </w:r>
            <w:r w:rsidRPr="002C2601">
              <w:rPr>
                <w:bCs/>
                <w:sz w:val="22"/>
                <w:szCs w:val="22"/>
              </w:rPr>
              <w:lastRenderedPageBreak/>
              <w:t>«реконструкция» уже на стадии заключения контракта.</w:t>
            </w:r>
          </w:p>
          <w:p w:rsidR="002C2601" w:rsidRPr="002C2601" w:rsidRDefault="002C2601" w:rsidP="002C2601">
            <w:pPr>
              <w:jc w:val="both"/>
              <w:rPr>
                <w:bCs/>
                <w:sz w:val="22"/>
                <w:szCs w:val="22"/>
              </w:rPr>
            </w:pPr>
            <w:r w:rsidRPr="002C2601">
              <w:rPr>
                <w:bCs/>
                <w:sz w:val="22"/>
                <w:szCs w:val="22"/>
              </w:rPr>
              <w:t xml:space="preserve">Исходя из перечня работ, относящихся к текущему и капитальному ремонту (Приложение № 7 и 8 (рекомендуемое) постановление Госстроя РФ от 27.09.2003 № 170 «Об утверждении Правил и норм технической эксплуатации жилищного фонда»), например, работы по частичной смене отдельных элементов перекрытия относятся к текущему ремонту. </w:t>
            </w:r>
          </w:p>
          <w:p w:rsidR="002C2601" w:rsidRPr="002C2601" w:rsidRDefault="002C2601" w:rsidP="002C2601">
            <w:pPr>
              <w:jc w:val="both"/>
              <w:rPr>
                <w:bCs/>
                <w:sz w:val="22"/>
                <w:szCs w:val="22"/>
              </w:rPr>
            </w:pPr>
            <w:r w:rsidRPr="002C2601">
              <w:rPr>
                <w:bCs/>
                <w:sz w:val="22"/>
                <w:szCs w:val="22"/>
              </w:rPr>
              <w:t xml:space="preserve">Руководствуясь определением </w:t>
            </w:r>
            <w:proofErr w:type="spellStart"/>
            <w:r w:rsidRPr="002C2601">
              <w:rPr>
                <w:bCs/>
                <w:sz w:val="22"/>
                <w:szCs w:val="22"/>
              </w:rPr>
              <w:t>ГрК</w:t>
            </w:r>
            <w:proofErr w:type="spellEnd"/>
            <w:r w:rsidRPr="002C2601">
              <w:rPr>
                <w:bCs/>
                <w:sz w:val="22"/>
                <w:szCs w:val="22"/>
              </w:rPr>
              <w:t xml:space="preserve"> РФ (ст. 1, п. 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Эти же работы являются капитальным ремонтом объекта капитального строительства.</w:t>
            </w:r>
          </w:p>
          <w:p w:rsidR="002C2601" w:rsidRPr="002C2601" w:rsidRDefault="002C2601" w:rsidP="002C2601">
            <w:pPr>
              <w:jc w:val="both"/>
              <w:rPr>
                <w:bCs/>
                <w:sz w:val="22"/>
                <w:szCs w:val="22"/>
              </w:rPr>
            </w:pPr>
            <w:r w:rsidRPr="002C2601">
              <w:rPr>
                <w:bCs/>
                <w:sz w:val="22"/>
                <w:szCs w:val="22"/>
              </w:rPr>
              <w:t xml:space="preserve">Такие работы как: </w:t>
            </w:r>
          </w:p>
          <w:p w:rsidR="002C2601" w:rsidRPr="002C2601" w:rsidRDefault="002C2601" w:rsidP="002C2601">
            <w:pPr>
              <w:jc w:val="both"/>
              <w:rPr>
                <w:bCs/>
                <w:sz w:val="22"/>
                <w:szCs w:val="22"/>
              </w:rPr>
            </w:pPr>
            <w:r w:rsidRPr="002C2601">
              <w:rPr>
                <w:bCs/>
                <w:sz w:val="22"/>
                <w:szCs w:val="22"/>
              </w:rPr>
              <w:t>-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2C2601" w:rsidRPr="002C2601" w:rsidRDefault="002C2601" w:rsidP="002C2601">
            <w:pPr>
              <w:jc w:val="both"/>
              <w:rPr>
                <w:bCs/>
                <w:sz w:val="22"/>
                <w:szCs w:val="22"/>
              </w:rPr>
            </w:pPr>
            <w:r w:rsidRPr="002C2601">
              <w:rPr>
                <w:bCs/>
                <w:sz w:val="22"/>
                <w:szCs w:val="22"/>
              </w:rPr>
              <w:t>- переустройство невентилируемых совмещенных крыш и т.д. являются капитальным ремонтом.</w:t>
            </w:r>
          </w:p>
          <w:p w:rsidR="002C2601" w:rsidRPr="002C2601" w:rsidRDefault="002C2601" w:rsidP="002C2601">
            <w:pPr>
              <w:jc w:val="both"/>
              <w:rPr>
                <w:bCs/>
                <w:sz w:val="22"/>
                <w:szCs w:val="22"/>
              </w:rPr>
            </w:pPr>
            <w:r w:rsidRPr="002C2601">
              <w:rPr>
                <w:bCs/>
                <w:sz w:val="22"/>
                <w:szCs w:val="22"/>
              </w:rPr>
              <w:lastRenderedPageBreak/>
              <w:t xml:space="preserve">Руководствуясь же определением </w:t>
            </w:r>
            <w:proofErr w:type="spellStart"/>
            <w:r w:rsidRPr="002C2601">
              <w:rPr>
                <w:bCs/>
                <w:sz w:val="22"/>
                <w:szCs w:val="22"/>
              </w:rPr>
              <w:t>ГрК</w:t>
            </w:r>
            <w:proofErr w:type="spellEnd"/>
            <w:r w:rsidRPr="002C2601">
              <w:rPr>
                <w:bCs/>
                <w:sz w:val="22"/>
                <w:szCs w:val="22"/>
              </w:rPr>
              <w:t xml:space="preserve"> РФ (статья 1, п. 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Эти же работы являются реконструкцией объекта капитального строительства.</w:t>
            </w:r>
          </w:p>
          <w:p w:rsidR="002C2601" w:rsidRPr="00F25B98" w:rsidRDefault="002C2601" w:rsidP="002C2601">
            <w:pPr>
              <w:jc w:val="both"/>
              <w:rPr>
                <w:bCs/>
                <w:sz w:val="22"/>
                <w:szCs w:val="22"/>
              </w:rPr>
            </w:pPr>
            <w:r w:rsidRPr="002C2601">
              <w:rPr>
                <w:bCs/>
                <w:sz w:val="22"/>
                <w:szCs w:val="22"/>
              </w:rPr>
              <w:t xml:space="preserve">В связи с данным подходом, при неверном определении вида работ и осуществлении их неквалифицированными и непрофессиональными лицами, могут возникнуть серьезные последствия в виде причинения вреда личности или имуществу гражданина, имуществу юридического лица и т.д., за что СРО ответственности не несет, так как данный вид работ по закону не требует членства, а фактически может относится к капитальному из-за противоречия в подзаконных актах. Для осуществления целей, установленных федеральным законодательством, по мнению Ассоциации СРО «ИОС», вне зависимости от размера обязательств по договорам, работы в области строительства, реконструкции, капитального ремонта в отношении объектов капитального строительства должны осуществляться профессиональными участниками рынка – только лицами, являющимися членами СРО. </w:t>
            </w:r>
            <w:r w:rsidRPr="002C2601">
              <w:rPr>
                <w:bCs/>
                <w:sz w:val="22"/>
                <w:szCs w:val="22"/>
              </w:rPr>
              <w:lastRenderedPageBreak/>
              <w:t>Таким образом, Ассоциация саморегулируемая организация «ИОС» считает необходимым предусмотреть членство при осуществлении не только строительства, реконструкции и капитального ремонта, но и осуществлении текущего ремонта, предусмотрев при этом размер обязательств по каждому из таких договоров свыше пятисот тысяч рублей. Контракты свыше 500 000 рублей могут привести к имущественным санкциям, значительно превышающем сумму Контракта и финансовые возможности Подрядчика (возврат аванса, неустойка, штрафы, убытки и т.п.), в связи с чем необходимо использовать дополнительную возможность защиты бюджета, а именно ответственность СРО.</w:t>
            </w:r>
          </w:p>
        </w:tc>
      </w:tr>
      <w:tr w:rsidR="002C2601" w:rsidRPr="00F25B98" w:rsidTr="00373392">
        <w:tc>
          <w:tcPr>
            <w:tcW w:w="899" w:type="dxa"/>
            <w:shd w:val="clear" w:color="auto" w:fill="auto"/>
          </w:tcPr>
          <w:p w:rsidR="002C2601" w:rsidRPr="00F25B98" w:rsidRDefault="002C2601" w:rsidP="002C2601">
            <w:pPr>
              <w:spacing w:before="100" w:after="100" w:line="312" w:lineRule="auto"/>
              <w:ind w:left="142"/>
            </w:pPr>
            <w:r w:rsidRPr="00F25B98">
              <w:t>4.2.</w:t>
            </w:r>
          </w:p>
        </w:tc>
        <w:tc>
          <w:tcPr>
            <w:tcW w:w="5053" w:type="dxa"/>
            <w:shd w:val="clear" w:color="auto" w:fill="auto"/>
          </w:tcPr>
          <w:p w:rsidR="002C2601" w:rsidRPr="00F25B98" w:rsidRDefault="002C2601" w:rsidP="002C2601">
            <w:pPr>
              <w:jc w:val="both"/>
              <w:rPr>
                <w:rStyle w:val="af2"/>
                <w:i/>
                <w:iCs/>
                <w:sz w:val="22"/>
                <w:szCs w:val="22"/>
              </w:rPr>
            </w:pPr>
            <w:r w:rsidRPr="00F25B98">
              <w:rPr>
                <w:rStyle w:val="Hyperlink3"/>
                <w:i/>
                <w:iCs/>
                <w:sz w:val="22"/>
                <w:szCs w:val="22"/>
              </w:rPr>
              <w:t xml:space="preserve">Часть 2.1. статьи 52 </w:t>
            </w:r>
            <w:proofErr w:type="spellStart"/>
            <w:r w:rsidRPr="00F25B98">
              <w:rPr>
                <w:rStyle w:val="Hyperlink3"/>
                <w:i/>
                <w:iCs/>
                <w:sz w:val="22"/>
                <w:szCs w:val="22"/>
              </w:rPr>
              <w:t>ГрК</w:t>
            </w:r>
            <w:proofErr w:type="spellEnd"/>
            <w:r w:rsidRPr="00F25B98">
              <w:rPr>
                <w:rStyle w:val="Hyperlink3"/>
                <w:i/>
                <w:iCs/>
                <w:sz w:val="22"/>
                <w:szCs w:val="22"/>
              </w:rPr>
              <w:t xml:space="preserve"> РФ</w:t>
            </w:r>
          </w:p>
          <w:p w:rsidR="002C2601" w:rsidRPr="00F25B98" w:rsidRDefault="002C2601" w:rsidP="002C2601">
            <w:pPr>
              <w:jc w:val="both"/>
              <w:rPr>
                <w:rStyle w:val="ab"/>
                <w:sz w:val="22"/>
                <w:szCs w:val="22"/>
              </w:rPr>
            </w:pPr>
            <w:r w:rsidRPr="00F25B98">
              <w:rPr>
                <w:rStyle w:val="Hyperlink3"/>
                <w:sz w:val="22"/>
                <w:szCs w:val="22"/>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tc>
        <w:tc>
          <w:tcPr>
            <w:tcW w:w="5401" w:type="dxa"/>
            <w:gridSpan w:val="2"/>
            <w:tcBorders>
              <w:right w:val="single" w:sz="4" w:space="0" w:color="auto"/>
            </w:tcBorders>
            <w:shd w:val="clear" w:color="auto" w:fill="auto"/>
          </w:tcPr>
          <w:p w:rsidR="002C2601" w:rsidRPr="00F25B98" w:rsidRDefault="002C2601" w:rsidP="002C2601">
            <w:pPr>
              <w:pStyle w:val="a4"/>
              <w:ind w:left="33"/>
              <w:jc w:val="both"/>
              <w:rPr>
                <w:rStyle w:val="Hyperlink3"/>
              </w:rPr>
            </w:pPr>
            <w:r w:rsidRPr="00F25B98">
              <w:rPr>
                <w:rStyle w:val="Hyperlink3"/>
                <w:rFonts w:ascii="Times New Roman" w:hAnsi="Times New Roman"/>
                <w:i/>
                <w:iCs/>
              </w:rPr>
              <w:t>Часть 2.1. статьи 52 Градостроительного кодекса изложить в следующей редакции:</w:t>
            </w:r>
          </w:p>
          <w:p w:rsidR="002C2601" w:rsidRPr="00F25B98" w:rsidRDefault="002C2601" w:rsidP="002C2601">
            <w:pPr>
              <w:pStyle w:val="a4"/>
              <w:ind w:left="33"/>
              <w:jc w:val="both"/>
              <w:rPr>
                <w:rFonts w:ascii="Times New Roman" w:eastAsia="Times New Roman" w:hAnsi="Times New Roman"/>
                <w:i/>
                <w:iCs/>
              </w:rPr>
            </w:pPr>
            <w:r w:rsidRPr="00F25B98">
              <w:rPr>
                <w:rStyle w:val="Hyperlink3"/>
                <w:rFonts w:ascii="Times New Roman" w:hAnsi="Times New Roman"/>
              </w:rPr>
              <w:t>«</w:t>
            </w:r>
            <w:r w:rsidRPr="00F25B98">
              <w:rPr>
                <w:rStyle w:val="Hyperlink3"/>
                <w:rFonts w:ascii="Times New Roman" w:hAnsi="Times New Roman"/>
                <w:b/>
              </w:rPr>
              <w:t>2.1. Законом субъекта Российской Федерации может быть предусмотрено обязательное наличие членства в саморегулируемых организациях в области строительства, реконструкции, капитального ремонта объектов капитального строительства при осуществлении работ по текущему ремонту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превышает пятьсот тысяч рублей</w:t>
            </w:r>
            <w:r w:rsidRPr="00F25B98">
              <w:rPr>
                <w:rStyle w:val="Hyperlink3"/>
                <w:rFonts w:ascii="Times New Roman" w:hAnsi="Times New Roman"/>
              </w:rPr>
              <w:t>».</w:t>
            </w:r>
          </w:p>
        </w:tc>
        <w:tc>
          <w:tcPr>
            <w:tcW w:w="4377" w:type="dxa"/>
            <w:vMerge/>
            <w:tcBorders>
              <w:left w:val="single" w:sz="4" w:space="0" w:color="auto"/>
              <w:right w:val="single" w:sz="4" w:space="0" w:color="auto"/>
            </w:tcBorders>
            <w:shd w:val="clear" w:color="auto" w:fill="auto"/>
          </w:tcPr>
          <w:p w:rsidR="002C2601" w:rsidRPr="00F25B98" w:rsidRDefault="002C2601" w:rsidP="002C2601">
            <w:pPr>
              <w:rPr>
                <w:bCs/>
                <w:sz w:val="22"/>
                <w:szCs w:val="22"/>
              </w:rPr>
            </w:pPr>
          </w:p>
        </w:tc>
      </w:tr>
      <w:tr w:rsidR="00373392" w:rsidRPr="00F25B98" w:rsidTr="003E03EF">
        <w:tc>
          <w:tcPr>
            <w:tcW w:w="15730" w:type="dxa"/>
            <w:gridSpan w:val="5"/>
            <w:tcBorders>
              <w:right w:val="single" w:sz="4" w:space="0" w:color="auto"/>
            </w:tcBorders>
            <w:shd w:val="clear" w:color="auto" w:fill="auto"/>
          </w:tcPr>
          <w:p w:rsidR="00373392" w:rsidRDefault="00373392" w:rsidP="00373392">
            <w:pPr>
              <w:spacing w:before="60" w:after="60"/>
              <w:jc w:val="center"/>
              <w:rPr>
                <w:b/>
                <w:sz w:val="28"/>
                <w:szCs w:val="28"/>
              </w:rPr>
            </w:pPr>
            <w:r w:rsidRPr="00F25B98">
              <w:rPr>
                <w:b/>
                <w:sz w:val="28"/>
                <w:szCs w:val="28"/>
              </w:rPr>
              <w:lastRenderedPageBreak/>
              <w:t>5. Технический заказчик, проведение строительного контроля</w:t>
            </w:r>
          </w:p>
          <w:p w:rsidR="00C83811" w:rsidRPr="00C83811" w:rsidRDefault="00C83811" w:rsidP="00C83811">
            <w:pPr>
              <w:spacing w:before="60" w:after="60"/>
              <w:jc w:val="center"/>
              <w:rPr>
                <w:bCs/>
                <w:i/>
                <w:sz w:val="22"/>
                <w:szCs w:val="22"/>
              </w:rPr>
            </w:pPr>
            <w:r w:rsidRPr="00C83811">
              <w:rPr>
                <w:bCs/>
                <w:i/>
                <w:sz w:val="22"/>
                <w:szCs w:val="22"/>
              </w:rPr>
              <w:t>Предложени</w:t>
            </w:r>
            <w:r>
              <w:rPr>
                <w:bCs/>
                <w:i/>
                <w:sz w:val="22"/>
                <w:szCs w:val="22"/>
              </w:rPr>
              <w:t>я</w:t>
            </w:r>
            <w:r w:rsidRPr="00C83811">
              <w:rPr>
                <w:bCs/>
                <w:i/>
                <w:sz w:val="22"/>
                <w:szCs w:val="22"/>
              </w:rPr>
              <w:t xml:space="preserve"> СРО ЦФО (ОК по ЦФО 27.09.2018 не выдвигала предложений в </w:t>
            </w:r>
            <w:proofErr w:type="spellStart"/>
            <w:r w:rsidRPr="00C83811">
              <w:rPr>
                <w:bCs/>
                <w:i/>
                <w:sz w:val="22"/>
                <w:szCs w:val="22"/>
              </w:rPr>
              <w:t>ГрК</w:t>
            </w:r>
            <w:proofErr w:type="spellEnd"/>
            <w:r w:rsidRPr="00C83811">
              <w:rPr>
                <w:bCs/>
                <w:i/>
                <w:sz w:val="22"/>
                <w:szCs w:val="22"/>
              </w:rPr>
              <w:t xml:space="preserve"> РФ)</w:t>
            </w:r>
          </w:p>
        </w:tc>
      </w:tr>
      <w:tr w:rsidR="00373392" w:rsidRPr="00F25B98" w:rsidTr="00373392">
        <w:tc>
          <w:tcPr>
            <w:tcW w:w="899" w:type="dxa"/>
            <w:shd w:val="clear" w:color="auto" w:fill="auto"/>
          </w:tcPr>
          <w:p w:rsidR="00373392" w:rsidRPr="00F25B98" w:rsidRDefault="00373392" w:rsidP="00373392">
            <w:pPr>
              <w:spacing w:before="100" w:after="100" w:line="312" w:lineRule="auto"/>
              <w:ind w:left="142"/>
            </w:pPr>
            <w:r w:rsidRPr="00F25B98">
              <w:t>5.1.</w:t>
            </w:r>
          </w:p>
        </w:tc>
        <w:tc>
          <w:tcPr>
            <w:tcW w:w="5053" w:type="dxa"/>
            <w:shd w:val="clear" w:color="auto" w:fill="auto"/>
          </w:tcPr>
          <w:p w:rsidR="00373392" w:rsidRPr="00F25B98" w:rsidRDefault="00373392" w:rsidP="00373392">
            <w:pPr>
              <w:shd w:val="clear" w:color="auto" w:fill="FFFFFF"/>
              <w:jc w:val="both"/>
              <w:rPr>
                <w:sz w:val="22"/>
                <w:szCs w:val="22"/>
              </w:rPr>
            </w:pPr>
            <w:r w:rsidRPr="00F25B98">
              <w:rPr>
                <w:sz w:val="22"/>
                <w:szCs w:val="22"/>
              </w:rPr>
              <w:t xml:space="preserve">Пункт 22 статьи 1 </w:t>
            </w:r>
            <w:proofErr w:type="spellStart"/>
            <w:r w:rsidRPr="00F25B98">
              <w:rPr>
                <w:sz w:val="22"/>
                <w:szCs w:val="22"/>
              </w:rPr>
              <w:t>ГрК</w:t>
            </w:r>
            <w:proofErr w:type="spellEnd"/>
            <w:r w:rsidRPr="00F25B98">
              <w:rPr>
                <w:sz w:val="22"/>
                <w:szCs w:val="22"/>
              </w:rPr>
              <w:t xml:space="preserve"> РФ: </w:t>
            </w:r>
          </w:p>
          <w:p w:rsidR="00373392" w:rsidRPr="00F25B98" w:rsidRDefault="00373392" w:rsidP="00373392">
            <w:pPr>
              <w:shd w:val="clear" w:color="auto" w:fill="FFFFFF"/>
              <w:jc w:val="both"/>
              <w:rPr>
                <w:rStyle w:val="Hyperlink3"/>
                <w:b/>
                <w:bCs/>
                <w:sz w:val="22"/>
                <w:szCs w:val="22"/>
              </w:rPr>
            </w:pPr>
            <w:r w:rsidRPr="00F25B98">
              <w:rPr>
                <w:sz w:val="22"/>
                <w:szCs w:val="22"/>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w:t>
            </w:r>
            <w:r w:rsidRPr="00F25B98">
              <w:rPr>
                <w:sz w:val="22"/>
                <w:szCs w:val="22"/>
              </w:rPr>
              <w:lastRenderedPageBreak/>
              <w:t>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tc>
        <w:tc>
          <w:tcPr>
            <w:tcW w:w="5401" w:type="dxa"/>
            <w:gridSpan w:val="2"/>
            <w:tcBorders>
              <w:right w:val="single" w:sz="4" w:space="0" w:color="auto"/>
            </w:tcBorders>
            <w:shd w:val="clear" w:color="auto" w:fill="auto"/>
          </w:tcPr>
          <w:p w:rsidR="00373392" w:rsidRPr="00F25B98" w:rsidRDefault="00373392" w:rsidP="00373392">
            <w:pPr>
              <w:shd w:val="clear" w:color="auto" w:fill="FFFFFF"/>
              <w:jc w:val="both"/>
              <w:rPr>
                <w:i/>
                <w:sz w:val="22"/>
                <w:szCs w:val="22"/>
              </w:rPr>
            </w:pPr>
            <w:r w:rsidRPr="00F25B98">
              <w:rPr>
                <w:i/>
                <w:sz w:val="22"/>
                <w:szCs w:val="22"/>
              </w:rPr>
              <w:lastRenderedPageBreak/>
              <w:t xml:space="preserve">Пункт 22 статьи 1 </w:t>
            </w:r>
            <w:proofErr w:type="spellStart"/>
            <w:r w:rsidRPr="00F25B98">
              <w:rPr>
                <w:i/>
                <w:sz w:val="22"/>
                <w:szCs w:val="22"/>
              </w:rPr>
              <w:t>ГрК</w:t>
            </w:r>
            <w:proofErr w:type="spellEnd"/>
            <w:r w:rsidRPr="00F25B98">
              <w:rPr>
                <w:i/>
                <w:sz w:val="22"/>
                <w:szCs w:val="22"/>
              </w:rPr>
              <w:t xml:space="preserve"> РФ изложить в новой редакции: </w:t>
            </w:r>
          </w:p>
          <w:p w:rsidR="00373392" w:rsidRPr="00F25B98" w:rsidRDefault="00373392" w:rsidP="00373392">
            <w:pPr>
              <w:shd w:val="clear" w:color="auto" w:fill="FFFFFF"/>
              <w:spacing w:after="60"/>
              <w:jc w:val="both"/>
              <w:rPr>
                <w:rStyle w:val="Hyperlink3"/>
                <w:b/>
                <w:bCs/>
                <w:sz w:val="22"/>
                <w:szCs w:val="22"/>
              </w:rPr>
            </w:pPr>
            <w:r w:rsidRPr="00F25B98">
              <w:rPr>
                <w:sz w:val="22"/>
                <w:szCs w:val="22"/>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проводит строительный контроль, подписывает документы, необходимые для получения разрешения на ввод объекта капитального строительства в эксплуатацию, осуществляет иные функции застройщика, предусмотренные </w:t>
            </w:r>
            <w:r w:rsidRPr="00F25B98">
              <w:rPr>
                <w:sz w:val="22"/>
                <w:szCs w:val="22"/>
              </w:rPr>
              <w:lastRenderedPageBreak/>
              <w:t>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tc>
        <w:tc>
          <w:tcPr>
            <w:tcW w:w="4377" w:type="dxa"/>
            <w:tcBorders>
              <w:left w:val="single" w:sz="4" w:space="0" w:color="auto"/>
              <w:right w:val="single" w:sz="4" w:space="0" w:color="auto"/>
            </w:tcBorders>
            <w:shd w:val="clear" w:color="auto" w:fill="auto"/>
          </w:tcPr>
          <w:p w:rsidR="00373392" w:rsidRPr="00F25B98" w:rsidRDefault="00373392" w:rsidP="00373392">
            <w:pPr>
              <w:jc w:val="both"/>
              <w:rPr>
                <w:b/>
                <w:bCs/>
                <w:sz w:val="22"/>
                <w:szCs w:val="22"/>
                <w:u w:val="single"/>
              </w:rPr>
            </w:pPr>
            <w:r w:rsidRPr="00F25B98">
              <w:rPr>
                <w:b/>
                <w:bCs/>
                <w:sz w:val="22"/>
                <w:szCs w:val="22"/>
                <w:u w:val="single"/>
              </w:rPr>
              <w:lastRenderedPageBreak/>
              <w:t xml:space="preserve">Примечание: </w:t>
            </w:r>
            <w:r w:rsidRPr="00F25B98">
              <w:rPr>
                <w:b/>
                <w:bCs/>
                <w:sz w:val="22"/>
                <w:szCs w:val="22"/>
                <w:u w:val="single"/>
              </w:rPr>
              <w:br/>
            </w:r>
            <w:r w:rsidRPr="00F25B98">
              <w:rPr>
                <w:sz w:val="22"/>
                <w:szCs w:val="22"/>
              </w:rPr>
              <w:t>Учтено в проекте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законодательства о саморегулируемых организациях в сфере строительства)», ID 02/04/03-18/00079441 на портале regulation.gov.ru</w:t>
            </w:r>
          </w:p>
          <w:p w:rsidR="00373392" w:rsidRPr="00F25B98" w:rsidRDefault="00373392" w:rsidP="00373392">
            <w:pPr>
              <w:jc w:val="both"/>
              <w:rPr>
                <w:b/>
                <w:bCs/>
                <w:sz w:val="22"/>
                <w:szCs w:val="22"/>
                <w:u w:val="single"/>
              </w:rPr>
            </w:pPr>
          </w:p>
          <w:p w:rsidR="00373392" w:rsidRPr="00F25B98" w:rsidRDefault="00373392" w:rsidP="00373392">
            <w:pPr>
              <w:jc w:val="both"/>
              <w:rPr>
                <w:b/>
                <w:bCs/>
                <w:sz w:val="22"/>
                <w:szCs w:val="22"/>
                <w:u w:val="single"/>
              </w:rPr>
            </w:pPr>
            <w:r w:rsidRPr="00F25B98">
              <w:rPr>
                <w:b/>
                <w:bCs/>
                <w:sz w:val="22"/>
                <w:szCs w:val="22"/>
                <w:u w:val="single"/>
              </w:rPr>
              <w:t>Обоснование</w:t>
            </w:r>
            <w:r w:rsidR="00C83811">
              <w:rPr>
                <w:b/>
                <w:bCs/>
                <w:sz w:val="22"/>
                <w:szCs w:val="22"/>
                <w:u w:val="single"/>
              </w:rPr>
              <w:t>:</w:t>
            </w:r>
          </w:p>
          <w:p w:rsidR="00373392" w:rsidRPr="00F25B98" w:rsidRDefault="00373392" w:rsidP="00373392">
            <w:pPr>
              <w:jc w:val="both"/>
              <w:rPr>
                <w:rStyle w:val="Hyperlink3"/>
                <w:sz w:val="22"/>
                <w:szCs w:val="22"/>
              </w:rPr>
            </w:pPr>
            <w:r w:rsidRPr="00F25B98">
              <w:rPr>
                <w:sz w:val="22"/>
                <w:szCs w:val="22"/>
              </w:rPr>
              <w:t>Уточнение функций технического заказчика: дополнение перечня функций, которые застройщик передает техническому заказчику, функцией по осуществлению строительного контроля. Для осуществления строительного контроля, как и для осуществления любой другой функции застройщика, необходимо членство в саморегулируемой организации.</w:t>
            </w:r>
          </w:p>
        </w:tc>
      </w:tr>
      <w:tr w:rsidR="00373392" w:rsidRPr="00F25B98" w:rsidTr="00373392">
        <w:tc>
          <w:tcPr>
            <w:tcW w:w="899" w:type="dxa"/>
            <w:shd w:val="clear" w:color="auto" w:fill="auto"/>
          </w:tcPr>
          <w:p w:rsidR="00373392" w:rsidRPr="00F25B98" w:rsidRDefault="00373392" w:rsidP="00373392">
            <w:pPr>
              <w:spacing w:before="100" w:after="100" w:line="312" w:lineRule="auto"/>
              <w:ind w:left="142"/>
            </w:pPr>
            <w:r w:rsidRPr="00F25B98">
              <w:t>5.2.</w:t>
            </w:r>
          </w:p>
        </w:tc>
        <w:tc>
          <w:tcPr>
            <w:tcW w:w="5053" w:type="dxa"/>
            <w:shd w:val="clear" w:color="auto" w:fill="auto"/>
          </w:tcPr>
          <w:p w:rsidR="00373392" w:rsidRPr="00F25B98" w:rsidRDefault="00373392" w:rsidP="00373392">
            <w:pPr>
              <w:shd w:val="clear" w:color="auto" w:fill="FFFFFF"/>
              <w:jc w:val="both"/>
              <w:rPr>
                <w:rFonts w:asciiTheme="majorBidi" w:hAnsiTheme="majorBidi" w:cstheme="majorBidi"/>
                <w:i/>
                <w:iCs/>
                <w:sz w:val="22"/>
                <w:szCs w:val="22"/>
              </w:rPr>
            </w:pPr>
            <w:r w:rsidRPr="00F25B98">
              <w:rPr>
                <w:rFonts w:asciiTheme="majorBidi" w:hAnsiTheme="majorBidi" w:cstheme="majorBidi"/>
                <w:i/>
                <w:iCs/>
                <w:sz w:val="22"/>
                <w:szCs w:val="22"/>
              </w:rPr>
              <w:t xml:space="preserve">Часть 2 статьи 55.8 </w:t>
            </w:r>
            <w:proofErr w:type="spellStart"/>
            <w:r w:rsidRPr="00F25B98">
              <w:rPr>
                <w:rFonts w:asciiTheme="majorBidi" w:hAnsiTheme="majorBidi" w:cstheme="majorBidi"/>
                <w:i/>
                <w:iCs/>
                <w:sz w:val="22"/>
                <w:szCs w:val="22"/>
              </w:rPr>
              <w:t>ГрК</w:t>
            </w:r>
            <w:proofErr w:type="spellEnd"/>
            <w:r w:rsidRPr="00F25B98">
              <w:rPr>
                <w:rFonts w:asciiTheme="majorBidi" w:hAnsiTheme="majorBidi" w:cstheme="majorBidi"/>
                <w:i/>
                <w:iCs/>
                <w:sz w:val="22"/>
                <w:szCs w:val="22"/>
              </w:rPr>
              <w:t xml:space="preserve"> РФ: </w:t>
            </w:r>
          </w:p>
          <w:p w:rsidR="00373392" w:rsidRPr="00F25B98" w:rsidRDefault="00373392" w:rsidP="00373392">
            <w:pPr>
              <w:shd w:val="clear" w:color="auto" w:fill="FFFFFF"/>
              <w:jc w:val="both"/>
              <w:rPr>
                <w:rFonts w:asciiTheme="majorBidi" w:hAnsiTheme="majorBidi" w:cstheme="majorBidi"/>
                <w:sz w:val="22"/>
                <w:szCs w:val="22"/>
              </w:rPr>
            </w:pPr>
            <w:r w:rsidRPr="00F25B98">
              <w:rPr>
                <w:rFonts w:asciiTheme="majorBidi" w:hAnsiTheme="majorBidi" w:cstheme="majorBidi"/>
                <w:sz w:val="22"/>
                <w:szCs w:val="22"/>
              </w:rP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tc>
        <w:tc>
          <w:tcPr>
            <w:tcW w:w="5401" w:type="dxa"/>
            <w:gridSpan w:val="2"/>
            <w:tcBorders>
              <w:right w:val="single" w:sz="4" w:space="0" w:color="auto"/>
            </w:tcBorders>
            <w:shd w:val="clear" w:color="auto" w:fill="auto"/>
          </w:tcPr>
          <w:p w:rsidR="00373392" w:rsidRPr="00F25B98" w:rsidRDefault="00373392" w:rsidP="00373392">
            <w:pPr>
              <w:shd w:val="clear" w:color="auto" w:fill="FFFFFF"/>
              <w:jc w:val="both"/>
              <w:rPr>
                <w:rFonts w:asciiTheme="majorBidi" w:hAnsiTheme="majorBidi" w:cstheme="majorBidi"/>
                <w:i/>
                <w:iCs/>
                <w:sz w:val="22"/>
                <w:szCs w:val="22"/>
              </w:rPr>
            </w:pPr>
            <w:r w:rsidRPr="00F25B98">
              <w:rPr>
                <w:rFonts w:asciiTheme="majorBidi" w:hAnsiTheme="majorBidi" w:cstheme="majorBidi"/>
                <w:i/>
                <w:iCs/>
                <w:sz w:val="22"/>
                <w:szCs w:val="22"/>
              </w:rPr>
              <w:t xml:space="preserve">Часть 2 статьи 55.8 </w:t>
            </w:r>
            <w:proofErr w:type="spellStart"/>
            <w:r w:rsidRPr="00F25B98">
              <w:rPr>
                <w:rFonts w:asciiTheme="majorBidi" w:hAnsiTheme="majorBidi" w:cstheme="majorBidi"/>
                <w:i/>
                <w:iCs/>
                <w:sz w:val="22"/>
                <w:szCs w:val="22"/>
              </w:rPr>
              <w:t>ГрК</w:t>
            </w:r>
            <w:proofErr w:type="spellEnd"/>
            <w:r w:rsidRPr="00F25B98">
              <w:rPr>
                <w:rFonts w:asciiTheme="majorBidi" w:hAnsiTheme="majorBidi" w:cstheme="majorBidi"/>
                <w:i/>
                <w:iCs/>
                <w:sz w:val="22"/>
                <w:szCs w:val="22"/>
              </w:rPr>
              <w:t xml:space="preserve"> РФ изложить в следующей редакции: </w:t>
            </w:r>
          </w:p>
          <w:p w:rsidR="00373392" w:rsidRPr="00F25B98" w:rsidRDefault="00373392" w:rsidP="00373392">
            <w:pPr>
              <w:shd w:val="clear" w:color="auto" w:fill="FFFFFF"/>
              <w:jc w:val="both"/>
              <w:rPr>
                <w:rFonts w:asciiTheme="majorBidi" w:hAnsiTheme="majorBidi" w:cstheme="majorBidi"/>
                <w:sz w:val="22"/>
                <w:szCs w:val="22"/>
              </w:rPr>
            </w:pPr>
            <w:r w:rsidRPr="00F25B98">
              <w:rPr>
                <w:rFonts w:asciiTheme="majorBidi" w:hAnsiTheme="majorBidi" w:cstheme="majorBidi"/>
                <w:sz w:val="22"/>
                <w:szCs w:val="22"/>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w:t>
            </w:r>
            <w:r w:rsidRPr="00F25B98">
              <w:rPr>
                <w:rFonts w:asciiTheme="majorBidi" w:hAnsiTheme="majorBidi" w:cstheme="majorBidi"/>
                <w:b/>
                <w:sz w:val="22"/>
                <w:szCs w:val="22"/>
              </w:rPr>
              <w:t>проводить строительный контроль</w:t>
            </w:r>
            <w:r w:rsidRPr="00F25B98">
              <w:rPr>
                <w:rFonts w:asciiTheme="majorBidi" w:hAnsiTheme="majorBidi" w:cstheme="majorBidi"/>
                <w:sz w:val="22"/>
                <w:szCs w:val="22"/>
              </w:rPr>
              <w:t xml:space="preserve">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tc>
        <w:tc>
          <w:tcPr>
            <w:tcW w:w="4377" w:type="dxa"/>
            <w:tcBorders>
              <w:left w:val="single" w:sz="4" w:space="0" w:color="auto"/>
              <w:right w:val="single" w:sz="4" w:space="0" w:color="auto"/>
            </w:tcBorders>
            <w:shd w:val="clear" w:color="auto" w:fill="auto"/>
          </w:tcPr>
          <w:p w:rsidR="00373392" w:rsidRPr="00F25B98" w:rsidRDefault="00373392" w:rsidP="00373392">
            <w:pPr>
              <w:jc w:val="both"/>
              <w:rPr>
                <w:rFonts w:asciiTheme="majorBidi" w:hAnsiTheme="majorBidi" w:cstheme="majorBidi"/>
                <w:sz w:val="22"/>
                <w:szCs w:val="22"/>
              </w:rPr>
            </w:pPr>
            <w:r w:rsidRPr="00F25B98">
              <w:rPr>
                <w:rFonts w:asciiTheme="majorBidi" w:hAnsiTheme="majorBidi" w:cstheme="majorBidi"/>
                <w:b/>
                <w:bCs/>
                <w:sz w:val="22"/>
                <w:szCs w:val="22"/>
                <w:u w:val="single"/>
              </w:rPr>
              <w:t>Обоснование:</w:t>
            </w:r>
          </w:p>
          <w:p w:rsidR="00373392" w:rsidRPr="00F25B98" w:rsidRDefault="00373392" w:rsidP="00373392">
            <w:pPr>
              <w:spacing w:after="60"/>
              <w:jc w:val="both"/>
              <w:rPr>
                <w:rFonts w:asciiTheme="majorBidi" w:hAnsiTheme="majorBidi" w:cstheme="majorBidi"/>
                <w:sz w:val="22"/>
                <w:szCs w:val="22"/>
              </w:rPr>
            </w:pPr>
            <w:r w:rsidRPr="00F25B98">
              <w:rPr>
                <w:rFonts w:asciiTheme="majorBidi" w:hAnsiTheme="majorBidi" w:cstheme="majorBidi"/>
                <w:sz w:val="22"/>
                <w:szCs w:val="22"/>
              </w:rPr>
              <w:t xml:space="preserve">Поскольку для проведения строительного контроля необходима как минимум такая же квалификация, как для осуществления строительства, реконструкции, капитального ремонта, сноса ОКС проведение строительного контроля требует от организации членства в СРО. Кроме того, проведение строительного контроля отнесено к должностным обязанностям специалиста по организации строительства в соответствии с частью 5 ст. 55.5.1 </w:t>
            </w:r>
            <w:proofErr w:type="spellStart"/>
            <w:r w:rsidRPr="00F25B98">
              <w:rPr>
                <w:rFonts w:asciiTheme="majorBidi" w:hAnsiTheme="majorBidi" w:cstheme="majorBidi"/>
                <w:sz w:val="22"/>
                <w:szCs w:val="22"/>
              </w:rPr>
              <w:t>ГрК</w:t>
            </w:r>
            <w:proofErr w:type="spellEnd"/>
            <w:r w:rsidRPr="00F25B98">
              <w:rPr>
                <w:rFonts w:asciiTheme="majorBidi" w:hAnsiTheme="majorBidi" w:cstheme="majorBidi"/>
                <w:sz w:val="22"/>
                <w:szCs w:val="22"/>
              </w:rPr>
              <w:t xml:space="preserve"> РФ, в связи с чем такая деятельность должна быть связана с членством в СРО.</w:t>
            </w:r>
          </w:p>
        </w:tc>
      </w:tr>
      <w:tr w:rsidR="00373392" w:rsidRPr="00F25B98" w:rsidTr="00373392">
        <w:tc>
          <w:tcPr>
            <w:tcW w:w="899" w:type="dxa"/>
            <w:shd w:val="clear" w:color="auto" w:fill="auto"/>
          </w:tcPr>
          <w:p w:rsidR="00373392" w:rsidRPr="00F25B98" w:rsidRDefault="00373392" w:rsidP="00373392">
            <w:pPr>
              <w:spacing w:before="100" w:after="100" w:line="312" w:lineRule="auto"/>
              <w:ind w:left="142"/>
            </w:pPr>
            <w:r w:rsidRPr="00F25B98">
              <w:t>5.3.</w:t>
            </w:r>
          </w:p>
        </w:tc>
        <w:tc>
          <w:tcPr>
            <w:tcW w:w="5053" w:type="dxa"/>
            <w:shd w:val="clear" w:color="auto" w:fill="auto"/>
          </w:tcPr>
          <w:p w:rsidR="00373392" w:rsidRPr="00F25B98" w:rsidRDefault="00373392" w:rsidP="00373392">
            <w:pPr>
              <w:shd w:val="clear" w:color="auto" w:fill="FFFFFF"/>
              <w:jc w:val="both"/>
              <w:rPr>
                <w:rFonts w:asciiTheme="majorBidi" w:hAnsiTheme="majorBidi" w:cstheme="majorBidi"/>
                <w:i/>
                <w:iCs/>
                <w:sz w:val="22"/>
                <w:szCs w:val="22"/>
              </w:rPr>
            </w:pPr>
            <w:r w:rsidRPr="00F25B98">
              <w:rPr>
                <w:rFonts w:asciiTheme="majorBidi" w:hAnsiTheme="majorBidi" w:cstheme="majorBidi"/>
                <w:i/>
                <w:iCs/>
                <w:sz w:val="22"/>
                <w:szCs w:val="22"/>
              </w:rPr>
              <w:t xml:space="preserve">Пункт 1.2 части 5 статьи 60 </w:t>
            </w:r>
            <w:proofErr w:type="spellStart"/>
            <w:r w:rsidRPr="00F25B98">
              <w:rPr>
                <w:rFonts w:asciiTheme="majorBidi" w:hAnsiTheme="majorBidi" w:cstheme="majorBidi"/>
                <w:i/>
                <w:iCs/>
                <w:sz w:val="22"/>
                <w:szCs w:val="22"/>
              </w:rPr>
              <w:t>ГрК</w:t>
            </w:r>
            <w:proofErr w:type="spellEnd"/>
            <w:r w:rsidRPr="00F25B98">
              <w:rPr>
                <w:rFonts w:asciiTheme="majorBidi" w:hAnsiTheme="majorBidi" w:cstheme="majorBidi"/>
                <w:i/>
                <w:iCs/>
                <w:sz w:val="22"/>
                <w:szCs w:val="22"/>
              </w:rPr>
              <w:t xml:space="preserve"> РФ:</w:t>
            </w:r>
          </w:p>
          <w:p w:rsidR="00373392" w:rsidRPr="00F25B98" w:rsidRDefault="00373392" w:rsidP="00373392">
            <w:pPr>
              <w:shd w:val="clear" w:color="auto" w:fill="FFFFFF"/>
              <w:spacing w:after="60"/>
              <w:jc w:val="both"/>
              <w:rPr>
                <w:rStyle w:val="blk"/>
                <w:rFonts w:asciiTheme="majorBidi" w:hAnsiTheme="majorBidi" w:cstheme="majorBidi"/>
                <w:color w:val="333333"/>
                <w:sz w:val="22"/>
                <w:szCs w:val="22"/>
              </w:rPr>
            </w:pPr>
            <w:proofErr w:type="spellStart"/>
            <w:r w:rsidRPr="00F25B98">
              <w:t>Отстутствует</w:t>
            </w:r>
            <w:proofErr w:type="spellEnd"/>
          </w:p>
          <w:p w:rsidR="00373392" w:rsidRPr="00F25B98" w:rsidRDefault="00373392" w:rsidP="00373392">
            <w:pPr>
              <w:shd w:val="clear" w:color="auto" w:fill="FFFFFF"/>
              <w:spacing w:after="60"/>
              <w:jc w:val="both"/>
              <w:rPr>
                <w:rFonts w:asciiTheme="majorBidi" w:hAnsiTheme="majorBidi" w:cstheme="majorBidi"/>
                <w:color w:val="333333"/>
                <w:sz w:val="22"/>
                <w:szCs w:val="22"/>
              </w:rPr>
            </w:pPr>
          </w:p>
        </w:tc>
        <w:tc>
          <w:tcPr>
            <w:tcW w:w="5401" w:type="dxa"/>
            <w:gridSpan w:val="2"/>
            <w:tcBorders>
              <w:right w:val="single" w:sz="4" w:space="0" w:color="auto"/>
            </w:tcBorders>
            <w:shd w:val="clear" w:color="auto" w:fill="auto"/>
          </w:tcPr>
          <w:p w:rsidR="00373392" w:rsidRPr="00F25B98" w:rsidRDefault="00373392" w:rsidP="00373392">
            <w:pPr>
              <w:shd w:val="clear" w:color="auto" w:fill="FFFFFF"/>
              <w:jc w:val="both"/>
              <w:rPr>
                <w:rFonts w:asciiTheme="majorBidi" w:hAnsiTheme="majorBidi" w:cstheme="majorBidi"/>
                <w:i/>
                <w:iCs/>
                <w:sz w:val="22"/>
                <w:szCs w:val="22"/>
              </w:rPr>
            </w:pPr>
            <w:r w:rsidRPr="00F25B98">
              <w:rPr>
                <w:rFonts w:asciiTheme="majorBidi" w:hAnsiTheme="majorBidi" w:cstheme="majorBidi"/>
                <w:i/>
                <w:iCs/>
                <w:sz w:val="22"/>
                <w:szCs w:val="22"/>
              </w:rPr>
              <w:t xml:space="preserve">Часть 5 статьи 60 </w:t>
            </w:r>
            <w:proofErr w:type="spellStart"/>
            <w:r w:rsidRPr="00F25B98">
              <w:rPr>
                <w:rFonts w:asciiTheme="majorBidi" w:hAnsiTheme="majorBidi" w:cstheme="majorBidi"/>
                <w:i/>
                <w:iCs/>
                <w:sz w:val="22"/>
                <w:szCs w:val="22"/>
              </w:rPr>
              <w:t>ГрК</w:t>
            </w:r>
            <w:proofErr w:type="spellEnd"/>
            <w:r w:rsidRPr="00F25B98">
              <w:rPr>
                <w:rFonts w:asciiTheme="majorBidi" w:hAnsiTheme="majorBidi" w:cstheme="majorBidi"/>
                <w:i/>
                <w:iCs/>
                <w:sz w:val="22"/>
                <w:szCs w:val="22"/>
              </w:rPr>
              <w:t xml:space="preserve"> дополнить пунктом 1.2 следующего содержания:</w:t>
            </w:r>
          </w:p>
          <w:p w:rsidR="00373392" w:rsidRPr="00F25B98" w:rsidRDefault="00373392" w:rsidP="00373392">
            <w:pPr>
              <w:shd w:val="clear" w:color="auto" w:fill="FFFFFF"/>
              <w:jc w:val="both"/>
              <w:rPr>
                <w:rFonts w:asciiTheme="majorBidi" w:hAnsiTheme="majorBidi" w:cstheme="majorBidi"/>
                <w:b/>
                <w:sz w:val="22"/>
                <w:szCs w:val="22"/>
              </w:rPr>
            </w:pPr>
            <w:r w:rsidRPr="00F25B98">
              <w:rPr>
                <w:rFonts w:asciiTheme="majorBidi" w:hAnsiTheme="majorBidi" w:cstheme="majorBidi"/>
                <w:b/>
                <w:sz w:val="22"/>
                <w:szCs w:val="22"/>
              </w:rPr>
              <w:t>«1.2) лицу, проводившему строительный контроль по договору на проведение строительного контроля, заключенному с застройщиком, техническим заказчиком, лицом, ответственным за эксплуатацию здания, сооружения, или региональным оператором;»</w:t>
            </w:r>
          </w:p>
          <w:p w:rsidR="00373392" w:rsidRPr="00F25B98" w:rsidRDefault="00373392" w:rsidP="00373392">
            <w:pPr>
              <w:shd w:val="clear" w:color="auto" w:fill="FFFFFF"/>
              <w:jc w:val="both"/>
              <w:rPr>
                <w:rFonts w:asciiTheme="majorBidi" w:hAnsiTheme="majorBidi" w:cstheme="majorBidi"/>
                <w:b/>
                <w:sz w:val="22"/>
                <w:szCs w:val="22"/>
              </w:rPr>
            </w:pPr>
          </w:p>
          <w:p w:rsidR="00373392" w:rsidRPr="00F25B98" w:rsidRDefault="00373392" w:rsidP="00F25B98">
            <w:pPr>
              <w:shd w:val="clear" w:color="auto" w:fill="FFFFFF"/>
              <w:jc w:val="both"/>
              <w:rPr>
                <w:rFonts w:asciiTheme="majorBidi" w:hAnsiTheme="majorBidi" w:cstheme="majorBidi"/>
                <w:b/>
                <w:sz w:val="22"/>
                <w:szCs w:val="22"/>
              </w:rPr>
            </w:pPr>
          </w:p>
        </w:tc>
        <w:tc>
          <w:tcPr>
            <w:tcW w:w="4377" w:type="dxa"/>
            <w:tcBorders>
              <w:left w:val="single" w:sz="4" w:space="0" w:color="auto"/>
              <w:right w:val="single" w:sz="4" w:space="0" w:color="auto"/>
            </w:tcBorders>
            <w:shd w:val="clear" w:color="auto" w:fill="auto"/>
          </w:tcPr>
          <w:p w:rsidR="00373392" w:rsidRPr="00F25B98" w:rsidRDefault="00373392" w:rsidP="00373392">
            <w:pPr>
              <w:shd w:val="clear" w:color="auto" w:fill="FFFFFF"/>
              <w:jc w:val="both"/>
              <w:rPr>
                <w:rFonts w:asciiTheme="majorBidi" w:hAnsiTheme="majorBidi" w:cstheme="majorBidi"/>
                <w:sz w:val="22"/>
                <w:szCs w:val="22"/>
              </w:rPr>
            </w:pPr>
            <w:r w:rsidRPr="00F25B98">
              <w:rPr>
                <w:rFonts w:asciiTheme="majorBidi" w:hAnsiTheme="majorBidi" w:cstheme="majorBidi"/>
                <w:b/>
                <w:bCs/>
                <w:sz w:val="22"/>
                <w:szCs w:val="22"/>
                <w:u w:val="single"/>
              </w:rPr>
              <w:t>Обоснование:</w:t>
            </w:r>
          </w:p>
          <w:p w:rsidR="00373392" w:rsidRPr="00F25B98" w:rsidRDefault="00373392" w:rsidP="00373392">
            <w:pPr>
              <w:jc w:val="both"/>
              <w:rPr>
                <w:rFonts w:asciiTheme="majorBidi" w:hAnsiTheme="majorBidi" w:cstheme="majorBidi"/>
                <w:sz w:val="22"/>
                <w:szCs w:val="22"/>
              </w:rPr>
            </w:pPr>
            <w:r w:rsidRPr="00F25B98">
              <w:rPr>
                <w:rFonts w:asciiTheme="majorBidi" w:hAnsiTheme="majorBidi" w:cstheme="majorBidi"/>
                <w:sz w:val="22"/>
                <w:szCs w:val="22"/>
              </w:rPr>
              <w:t xml:space="preserve">Поправки №№ 19 – 22 предлагаются в связи с необходимостью урегулировать порядок ответственности лиц, осуществляющих строительный контроль. С учётом предлагаемой концепции введения требования о членстве в СРО для лиц, предусматривают ответственность, наступающую из причинения вреда вследствие недостатков выполнения работ по договору на проведение строительного контроля или из неисполнения, или ненадлежащего исполнения договора на проведение строительного контроля, заключенного с использованием конкурентных способов заключения договоров. Таким образом, обеспечительная </w:t>
            </w:r>
            <w:r w:rsidRPr="00F25B98">
              <w:rPr>
                <w:rFonts w:asciiTheme="majorBidi" w:hAnsiTheme="majorBidi" w:cstheme="majorBidi"/>
                <w:sz w:val="22"/>
                <w:szCs w:val="22"/>
              </w:rPr>
              <w:lastRenderedPageBreak/>
              <w:t>функция саморегулируемой организации не будет выполняться в отношении лиц, осуществляющих исключительно проведение строительного контроля. Также предлагаются поправки в части того, что члены СРО не несут солидарную ответственность перед техническим заказчиком.</w:t>
            </w:r>
          </w:p>
        </w:tc>
      </w:tr>
      <w:tr w:rsidR="00373392" w:rsidRPr="00F25B98" w:rsidTr="00373392">
        <w:tc>
          <w:tcPr>
            <w:tcW w:w="899" w:type="dxa"/>
            <w:shd w:val="clear" w:color="auto" w:fill="auto"/>
          </w:tcPr>
          <w:p w:rsidR="00373392" w:rsidRPr="00F25B98" w:rsidRDefault="00373392" w:rsidP="00373392">
            <w:pPr>
              <w:spacing w:before="100" w:after="100" w:line="312" w:lineRule="auto"/>
              <w:ind w:left="142"/>
            </w:pPr>
            <w:r w:rsidRPr="00F25B98">
              <w:lastRenderedPageBreak/>
              <w:t>5.4.</w:t>
            </w:r>
          </w:p>
        </w:tc>
        <w:tc>
          <w:tcPr>
            <w:tcW w:w="5053" w:type="dxa"/>
            <w:shd w:val="clear" w:color="auto" w:fill="auto"/>
          </w:tcPr>
          <w:p w:rsidR="00373392" w:rsidRPr="00F25B98" w:rsidRDefault="00373392" w:rsidP="00373392">
            <w:pPr>
              <w:shd w:val="clear" w:color="auto" w:fill="FFFFFF"/>
              <w:jc w:val="both"/>
              <w:rPr>
                <w:rFonts w:asciiTheme="majorBidi" w:hAnsiTheme="majorBidi" w:cstheme="majorBidi"/>
                <w:i/>
                <w:iCs/>
                <w:sz w:val="22"/>
                <w:szCs w:val="22"/>
              </w:rPr>
            </w:pPr>
            <w:r w:rsidRPr="00F25B98">
              <w:rPr>
                <w:rFonts w:asciiTheme="majorBidi" w:hAnsiTheme="majorBidi" w:cstheme="majorBidi"/>
                <w:i/>
                <w:iCs/>
                <w:sz w:val="22"/>
                <w:szCs w:val="22"/>
              </w:rPr>
              <w:t xml:space="preserve">Часть 5.1 статьи 60 </w:t>
            </w:r>
            <w:proofErr w:type="spellStart"/>
            <w:r w:rsidRPr="00F25B98">
              <w:rPr>
                <w:rFonts w:asciiTheme="majorBidi" w:hAnsiTheme="majorBidi" w:cstheme="majorBidi"/>
                <w:i/>
                <w:iCs/>
                <w:sz w:val="22"/>
                <w:szCs w:val="22"/>
              </w:rPr>
              <w:t>ГрК</w:t>
            </w:r>
            <w:proofErr w:type="spellEnd"/>
            <w:r w:rsidRPr="00F25B98">
              <w:rPr>
                <w:rFonts w:asciiTheme="majorBidi" w:hAnsiTheme="majorBidi" w:cstheme="majorBidi"/>
                <w:i/>
                <w:iCs/>
                <w:sz w:val="22"/>
                <w:szCs w:val="22"/>
              </w:rPr>
              <w:t xml:space="preserve"> РФ </w:t>
            </w:r>
          </w:p>
          <w:p w:rsidR="00373392" w:rsidRPr="00F25B98" w:rsidRDefault="00373392" w:rsidP="00373392">
            <w:pPr>
              <w:shd w:val="clear" w:color="auto" w:fill="FFFFFF"/>
              <w:jc w:val="both"/>
              <w:rPr>
                <w:rFonts w:asciiTheme="majorBidi" w:hAnsiTheme="majorBidi" w:cstheme="majorBidi"/>
                <w:sz w:val="22"/>
                <w:szCs w:val="22"/>
              </w:rPr>
            </w:pPr>
            <w:r w:rsidRPr="00F25B98">
              <w:rPr>
                <w:rFonts w:asciiTheme="majorBidi" w:hAnsiTheme="majorBidi" w:cstheme="majorBidi"/>
                <w:sz w:val="22"/>
                <w:szCs w:val="22"/>
              </w:rPr>
              <w:t>Отсутствует</w:t>
            </w:r>
          </w:p>
        </w:tc>
        <w:tc>
          <w:tcPr>
            <w:tcW w:w="5401" w:type="dxa"/>
            <w:gridSpan w:val="2"/>
            <w:tcBorders>
              <w:right w:val="single" w:sz="4" w:space="0" w:color="auto"/>
            </w:tcBorders>
            <w:shd w:val="clear" w:color="auto" w:fill="auto"/>
          </w:tcPr>
          <w:p w:rsidR="00373392" w:rsidRPr="00F25B98" w:rsidRDefault="00373392" w:rsidP="00373392">
            <w:pPr>
              <w:shd w:val="clear" w:color="auto" w:fill="FFFFFF"/>
              <w:jc w:val="both"/>
              <w:rPr>
                <w:rFonts w:asciiTheme="majorBidi" w:hAnsiTheme="majorBidi" w:cstheme="majorBidi"/>
                <w:i/>
                <w:iCs/>
                <w:sz w:val="22"/>
                <w:szCs w:val="22"/>
              </w:rPr>
            </w:pPr>
            <w:r w:rsidRPr="00F25B98">
              <w:rPr>
                <w:rFonts w:asciiTheme="majorBidi" w:hAnsiTheme="majorBidi" w:cstheme="majorBidi"/>
                <w:i/>
                <w:iCs/>
                <w:sz w:val="22"/>
                <w:szCs w:val="22"/>
              </w:rPr>
              <w:t xml:space="preserve">Дополнить статью 60 </w:t>
            </w:r>
            <w:proofErr w:type="spellStart"/>
            <w:r w:rsidRPr="00F25B98">
              <w:rPr>
                <w:rFonts w:asciiTheme="majorBidi" w:hAnsiTheme="majorBidi" w:cstheme="majorBidi"/>
                <w:i/>
                <w:iCs/>
                <w:sz w:val="22"/>
                <w:szCs w:val="22"/>
              </w:rPr>
              <w:t>ГрК</w:t>
            </w:r>
            <w:proofErr w:type="spellEnd"/>
            <w:r w:rsidRPr="00F25B98">
              <w:rPr>
                <w:rFonts w:asciiTheme="majorBidi" w:hAnsiTheme="majorBidi" w:cstheme="majorBidi"/>
                <w:i/>
                <w:iCs/>
                <w:sz w:val="22"/>
                <w:szCs w:val="22"/>
              </w:rPr>
              <w:t xml:space="preserve"> РФ частью 5.1 в следующей редакции: </w:t>
            </w:r>
          </w:p>
          <w:p w:rsidR="00373392" w:rsidRPr="00F25B98" w:rsidRDefault="00373392" w:rsidP="00373392">
            <w:pPr>
              <w:shd w:val="clear" w:color="auto" w:fill="FFFFFF"/>
              <w:spacing w:after="60"/>
              <w:jc w:val="both"/>
              <w:rPr>
                <w:rFonts w:asciiTheme="majorBidi" w:hAnsiTheme="majorBidi" w:cstheme="majorBidi"/>
                <w:b/>
                <w:sz w:val="22"/>
                <w:szCs w:val="22"/>
              </w:rPr>
            </w:pPr>
            <w:r w:rsidRPr="00F25B98">
              <w:rPr>
                <w:rFonts w:asciiTheme="majorBidi" w:hAnsiTheme="majorBidi" w:cstheme="majorBidi"/>
                <w:b/>
                <w:sz w:val="22"/>
                <w:szCs w:val="22"/>
              </w:rPr>
              <w:t>«5.1. Застройщик, который возместил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в отношении которого застройщик самостоятельно проводил строительный контроль, и выплатил компенсацию сверх возмещения вреда в соответствии с частями 1 - 3 настоящей статьи, имеет право обратного требования (регресса) в размере половины возмещения вреда и половины выплаты компенсации сверх возмещения вреда к лицам, указанным в пунктах 1 – 5 части 5 настоящей статьи.»</w:t>
            </w:r>
          </w:p>
        </w:tc>
        <w:tc>
          <w:tcPr>
            <w:tcW w:w="4377" w:type="dxa"/>
            <w:vMerge w:val="restart"/>
            <w:tcBorders>
              <w:left w:val="single" w:sz="4" w:space="0" w:color="auto"/>
              <w:right w:val="single" w:sz="4" w:space="0" w:color="auto"/>
            </w:tcBorders>
            <w:shd w:val="clear" w:color="auto" w:fill="auto"/>
          </w:tcPr>
          <w:p w:rsidR="00373392" w:rsidRPr="00F25B98" w:rsidRDefault="00373392" w:rsidP="00373392">
            <w:pPr>
              <w:shd w:val="clear" w:color="auto" w:fill="FFFFFF"/>
              <w:tabs>
                <w:tab w:val="left" w:pos="2391"/>
              </w:tabs>
              <w:jc w:val="both"/>
              <w:rPr>
                <w:rFonts w:asciiTheme="majorBidi" w:hAnsiTheme="majorBidi" w:cstheme="majorBidi"/>
                <w:sz w:val="22"/>
                <w:szCs w:val="22"/>
              </w:rPr>
            </w:pPr>
            <w:r w:rsidRPr="00F25B98">
              <w:rPr>
                <w:rFonts w:asciiTheme="majorBidi" w:hAnsiTheme="majorBidi" w:cstheme="majorBidi"/>
                <w:b/>
                <w:bCs/>
                <w:sz w:val="22"/>
                <w:szCs w:val="22"/>
                <w:u w:val="single"/>
              </w:rPr>
              <w:t>Обоснование:</w:t>
            </w:r>
          </w:p>
          <w:p w:rsidR="00373392" w:rsidRPr="00F25B98" w:rsidRDefault="00373392" w:rsidP="00373392">
            <w:pPr>
              <w:rPr>
                <w:bCs/>
                <w:sz w:val="22"/>
                <w:szCs w:val="22"/>
              </w:rPr>
            </w:pPr>
            <w:r w:rsidRPr="00F25B98">
              <w:rPr>
                <w:rFonts w:asciiTheme="majorBidi" w:hAnsiTheme="majorBidi" w:cstheme="majorBidi"/>
                <w:sz w:val="22"/>
                <w:szCs w:val="22"/>
              </w:rPr>
              <w:t>Необходимо урегулировать порядок ответственности лиц, осуществляющих строительный контроль. С учётом предлагаемой концепции введения требования о членстве в СРО для лиц, предусматривают ответственность, наступающую из причинения вреда вследствие недостатков выполнения работ по договору на проведение строительного контроля или из неисполнения, или ненадлежащего исполнения договора на проведение строительного контроля, заключенного с использованием конкурентных способов заключения договоров. Таким образом, обеспечительная функция саморегулируемой организации не будет выполняться в отношении лиц, осуществляющих исключительно проведение строительного контроля. Также предлагаются поправки в части того, что члены СРО не несут солидарную ответственность перед техническим заказчиком.</w:t>
            </w:r>
          </w:p>
        </w:tc>
      </w:tr>
      <w:tr w:rsidR="00373392" w:rsidRPr="00F25B98" w:rsidTr="00373392">
        <w:tc>
          <w:tcPr>
            <w:tcW w:w="899" w:type="dxa"/>
            <w:shd w:val="clear" w:color="auto" w:fill="auto"/>
          </w:tcPr>
          <w:p w:rsidR="00373392" w:rsidRPr="00F25B98" w:rsidRDefault="00373392" w:rsidP="00C83811">
            <w:pPr>
              <w:spacing w:before="100" w:after="100" w:line="312" w:lineRule="auto"/>
              <w:ind w:left="142"/>
            </w:pPr>
            <w:r w:rsidRPr="00F25B98">
              <w:t>5.</w:t>
            </w:r>
            <w:r w:rsidR="00C83811">
              <w:t>5</w:t>
            </w:r>
            <w:r w:rsidRPr="00F25B98">
              <w:t>.</w:t>
            </w:r>
          </w:p>
        </w:tc>
        <w:tc>
          <w:tcPr>
            <w:tcW w:w="5053" w:type="dxa"/>
            <w:shd w:val="clear" w:color="auto" w:fill="auto"/>
          </w:tcPr>
          <w:p w:rsidR="00373392" w:rsidRPr="00F25B98" w:rsidRDefault="00373392" w:rsidP="00373392">
            <w:pPr>
              <w:shd w:val="clear" w:color="auto" w:fill="FFFFFF"/>
              <w:jc w:val="both"/>
              <w:rPr>
                <w:i/>
                <w:iCs/>
                <w:sz w:val="22"/>
                <w:szCs w:val="22"/>
              </w:rPr>
            </w:pPr>
            <w:r w:rsidRPr="00F25B98">
              <w:rPr>
                <w:i/>
                <w:iCs/>
                <w:sz w:val="22"/>
                <w:szCs w:val="22"/>
              </w:rPr>
              <w:t xml:space="preserve">Часть 11 статьи 60 </w:t>
            </w:r>
            <w:proofErr w:type="spellStart"/>
            <w:r w:rsidRPr="00F25B98">
              <w:rPr>
                <w:i/>
                <w:iCs/>
                <w:sz w:val="22"/>
                <w:szCs w:val="22"/>
              </w:rPr>
              <w:t>ГрК</w:t>
            </w:r>
            <w:proofErr w:type="spellEnd"/>
            <w:r w:rsidRPr="00F25B98">
              <w:rPr>
                <w:i/>
                <w:iCs/>
                <w:sz w:val="22"/>
                <w:szCs w:val="22"/>
              </w:rPr>
              <w:t xml:space="preserve"> РФ </w:t>
            </w:r>
          </w:p>
          <w:p w:rsidR="00373392" w:rsidRPr="00F25B98" w:rsidRDefault="00373392" w:rsidP="00373392">
            <w:pPr>
              <w:shd w:val="clear" w:color="auto" w:fill="FFFFFF"/>
              <w:jc w:val="both"/>
              <w:rPr>
                <w:sz w:val="22"/>
                <w:szCs w:val="22"/>
              </w:rPr>
            </w:pPr>
            <w:r w:rsidRPr="00F25B98">
              <w:rPr>
                <w:sz w:val="22"/>
                <w:szCs w:val="22"/>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w:t>
            </w:r>
            <w:r w:rsidRPr="00F25B98">
              <w:rPr>
                <w:sz w:val="22"/>
                <w:szCs w:val="22"/>
              </w:rPr>
              <w:lastRenderedPageBreak/>
              <w:t>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373392" w:rsidRPr="00F25B98" w:rsidRDefault="00373392" w:rsidP="00373392">
            <w:pPr>
              <w:shd w:val="clear" w:color="auto" w:fill="FFFFFF"/>
              <w:jc w:val="both"/>
              <w:rPr>
                <w:sz w:val="22"/>
                <w:szCs w:val="22"/>
              </w:rPr>
            </w:pPr>
            <w:r w:rsidRPr="00F25B98">
              <w:rPr>
                <w:sz w:val="22"/>
                <w:szCs w:val="22"/>
              </w:rP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373392" w:rsidRPr="00F25B98" w:rsidRDefault="00373392" w:rsidP="00373392">
            <w:pPr>
              <w:shd w:val="clear" w:color="auto" w:fill="FFFFFF"/>
              <w:jc w:val="both"/>
              <w:rPr>
                <w:sz w:val="22"/>
                <w:szCs w:val="22"/>
              </w:rPr>
            </w:pPr>
            <w:r w:rsidRPr="00F25B98">
              <w:rPr>
                <w:sz w:val="22"/>
                <w:szCs w:val="22"/>
              </w:rPr>
              <w:t>1.1) соответствующее Национальное объединение саморегулируемых организаций в случае исключения сведений об указанной в </w:t>
            </w:r>
            <w:hyperlink r:id="rId8" w:anchor="dst1101" w:history="1">
              <w:r w:rsidRPr="00F25B98">
                <w:rPr>
                  <w:sz w:val="22"/>
                  <w:szCs w:val="22"/>
                </w:rPr>
                <w:t>пункте 1</w:t>
              </w:r>
            </w:hyperlink>
            <w:r w:rsidRPr="00F25B98">
              <w:rPr>
                <w:sz w:val="22"/>
                <w:szCs w:val="22"/>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r:id="rId9" w:anchor="dst101970" w:history="1">
              <w:r w:rsidRPr="00F25B98">
                <w:rPr>
                  <w:sz w:val="22"/>
                  <w:szCs w:val="22"/>
                </w:rPr>
                <w:t>частью 16 статьи 55.16</w:t>
              </w:r>
            </w:hyperlink>
            <w:r w:rsidRPr="00F25B98">
              <w:rPr>
                <w:sz w:val="22"/>
                <w:szCs w:val="22"/>
              </w:rPr>
              <w:t> настоящего Кодекса, средства компенсационного фонда возмещения вреда на счет указанной саморегулируемой организации;</w:t>
            </w:r>
          </w:p>
          <w:p w:rsidR="00373392" w:rsidRPr="00F25B98" w:rsidRDefault="00373392" w:rsidP="00373392">
            <w:pPr>
              <w:shd w:val="clear" w:color="auto" w:fill="FFFFFF"/>
              <w:jc w:val="both"/>
              <w:rPr>
                <w:sz w:val="22"/>
                <w:szCs w:val="22"/>
              </w:rPr>
            </w:pPr>
            <w:r w:rsidRPr="00F25B98">
              <w:rPr>
                <w:sz w:val="22"/>
                <w:szCs w:val="22"/>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w:t>
            </w:r>
            <w:r w:rsidRPr="00F25B98">
              <w:rPr>
                <w:sz w:val="22"/>
                <w:szCs w:val="22"/>
              </w:rPr>
              <w:lastRenderedPageBreak/>
              <w:t>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373392" w:rsidRPr="00F25B98" w:rsidRDefault="00373392" w:rsidP="00373392">
            <w:pPr>
              <w:shd w:val="clear" w:color="auto" w:fill="FFFFFF"/>
              <w:jc w:val="both"/>
              <w:rPr>
                <w:sz w:val="22"/>
                <w:szCs w:val="22"/>
              </w:rPr>
            </w:pPr>
            <w:r w:rsidRPr="00F25B98">
              <w:rPr>
                <w:sz w:val="22"/>
                <w:szCs w:val="22"/>
              </w:rP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373392" w:rsidRPr="00F25B98" w:rsidRDefault="00373392" w:rsidP="00373392">
            <w:pPr>
              <w:shd w:val="clear" w:color="auto" w:fill="FFFFFF"/>
              <w:spacing w:after="60"/>
              <w:jc w:val="both"/>
              <w:rPr>
                <w:sz w:val="22"/>
                <w:szCs w:val="22"/>
              </w:rPr>
            </w:pPr>
            <w:r w:rsidRPr="00F25B98">
              <w:rPr>
                <w:sz w:val="22"/>
                <w:szCs w:val="22"/>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tc>
        <w:tc>
          <w:tcPr>
            <w:tcW w:w="5401" w:type="dxa"/>
            <w:gridSpan w:val="2"/>
            <w:tcBorders>
              <w:right w:val="single" w:sz="4" w:space="0" w:color="auto"/>
            </w:tcBorders>
            <w:shd w:val="clear" w:color="auto" w:fill="auto"/>
          </w:tcPr>
          <w:p w:rsidR="00373392" w:rsidRPr="00F25B98" w:rsidRDefault="00373392" w:rsidP="00373392">
            <w:pPr>
              <w:shd w:val="clear" w:color="auto" w:fill="FFFFFF"/>
              <w:jc w:val="both"/>
              <w:rPr>
                <w:i/>
                <w:iCs/>
                <w:sz w:val="22"/>
                <w:szCs w:val="22"/>
              </w:rPr>
            </w:pPr>
            <w:r w:rsidRPr="00F25B98">
              <w:rPr>
                <w:i/>
                <w:iCs/>
                <w:sz w:val="22"/>
                <w:szCs w:val="22"/>
              </w:rPr>
              <w:lastRenderedPageBreak/>
              <w:t xml:space="preserve">Изложить часть 11 статьи 60 </w:t>
            </w:r>
            <w:proofErr w:type="spellStart"/>
            <w:r w:rsidRPr="00F25B98">
              <w:rPr>
                <w:i/>
                <w:iCs/>
                <w:sz w:val="22"/>
                <w:szCs w:val="22"/>
              </w:rPr>
              <w:t>ГрК</w:t>
            </w:r>
            <w:proofErr w:type="spellEnd"/>
            <w:r w:rsidRPr="00F25B98">
              <w:rPr>
                <w:i/>
                <w:iCs/>
                <w:sz w:val="22"/>
                <w:szCs w:val="22"/>
              </w:rPr>
              <w:t xml:space="preserve"> РФ в следующей редакции: </w:t>
            </w:r>
          </w:p>
          <w:p w:rsidR="00373392" w:rsidRPr="00F25B98" w:rsidRDefault="00373392" w:rsidP="00373392">
            <w:pPr>
              <w:shd w:val="clear" w:color="auto" w:fill="FFFFFF"/>
              <w:jc w:val="both"/>
              <w:rPr>
                <w:sz w:val="22"/>
                <w:szCs w:val="22"/>
              </w:rPr>
            </w:pPr>
            <w:r w:rsidRPr="00F25B98">
              <w:rPr>
                <w:sz w:val="22"/>
                <w:szCs w:val="22"/>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w:t>
            </w:r>
            <w:r w:rsidRPr="00F25B98">
              <w:rPr>
                <w:b/>
                <w:sz w:val="22"/>
                <w:szCs w:val="22"/>
              </w:rPr>
              <w:t>лицом,</w:t>
            </w:r>
            <w:r w:rsidRPr="00F25B98">
              <w:rPr>
                <w:sz w:val="22"/>
                <w:szCs w:val="22"/>
              </w:rPr>
              <w:t xml:space="preserve"> </w:t>
            </w:r>
            <w:r w:rsidRPr="00F25B98">
              <w:rPr>
                <w:b/>
                <w:sz w:val="22"/>
                <w:szCs w:val="22"/>
              </w:rPr>
              <w:t>проводившим строительный контроль,</w:t>
            </w:r>
            <w:r w:rsidRPr="00F25B98">
              <w:rPr>
                <w:sz w:val="22"/>
                <w:szCs w:val="22"/>
              </w:rPr>
              <w:t xml:space="preserve"> </w:t>
            </w:r>
            <w:r w:rsidRPr="00F25B98">
              <w:rPr>
                <w:sz w:val="22"/>
                <w:szCs w:val="22"/>
              </w:rPr>
              <w:lastRenderedPageBreak/>
              <w:t xml:space="preserve">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 </w:t>
            </w:r>
          </w:p>
          <w:p w:rsidR="00373392" w:rsidRPr="00F25B98" w:rsidRDefault="00373392" w:rsidP="00373392">
            <w:pPr>
              <w:shd w:val="clear" w:color="auto" w:fill="FFFFFF"/>
              <w:jc w:val="both"/>
              <w:rPr>
                <w:sz w:val="22"/>
                <w:szCs w:val="22"/>
              </w:rPr>
            </w:pPr>
            <w:r w:rsidRPr="00F25B98">
              <w:rPr>
                <w:sz w:val="22"/>
                <w:szCs w:val="22"/>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w:t>
            </w:r>
            <w:r w:rsidRPr="00F25B98">
              <w:rPr>
                <w:b/>
                <w:sz w:val="22"/>
                <w:szCs w:val="22"/>
              </w:rPr>
              <w:t>или лицо, проводившее строительный контроль в отношении такого объекта,</w:t>
            </w:r>
            <w:r w:rsidRPr="00F25B98">
              <w:rPr>
                <w:sz w:val="22"/>
                <w:szCs w:val="22"/>
              </w:rPr>
              <w:t xml:space="preserve"> являлось членом такой саморегулируемой организации; </w:t>
            </w:r>
          </w:p>
          <w:p w:rsidR="00373392" w:rsidRPr="00F25B98" w:rsidRDefault="00373392" w:rsidP="00373392">
            <w:pPr>
              <w:shd w:val="clear" w:color="auto" w:fill="FFFFFF"/>
              <w:jc w:val="both"/>
              <w:rPr>
                <w:sz w:val="22"/>
                <w:szCs w:val="22"/>
              </w:rPr>
            </w:pPr>
            <w:r w:rsidRPr="00F25B98">
              <w:rPr>
                <w:sz w:val="22"/>
                <w:szCs w:val="22"/>
              </w:rPr>
              <w:t xml:space="preserve">1.1)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w:t>
            </w:r>
            <w:r w:rsidRPr="00F25B98">
              <w:rPr>
                <w:b/>
                <w:sz w:val="22"/>
                <w:szCs w:val="22"/>
              </w:rPr>
              <w:t>и (или) лицо, проводившее строительный контроль в отношении такого объекта,</w:t>
            </w:r>
            <w:r w:rsidRPr="00F25B98">
              <w:rPr>
                <w:sz w:val="22"/>
                <w:szCs w:val="22"/>
              </w:rPr>
              <w:t xml:space="preserve">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 </w:t>
            </w:r>
          </w:p>
          <w:p w:rsidR="00373392" w:rsidRPr="00F25B98" w:rsidRDefault="00373392" w:rsidP="00373392">
            <w:pPr>
              <w:shd w:val="clear" w:color="auto" w:fill="FFFFFF"/>
              <w:jc w:val="both"/>
              <w:rPr>
                <w:sz w:val="22"/>
                <w:szCs w:val="22"/>
              </w:rPr>
            </w:pPr>
            <w:r w:rsidRPr="00F25B98">
              <w:rPr>
                <w:sz w:val="22"/>
                <w:szCs w:val="22"/>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w:t>
            </w:r>
            <w:r w:rsidRPr="00F25B98">
              <w:rPr>
                <w:sz w:val="22"/>
                <w:szCs w:val="22"/>
              </w:rPr>
              <w:lastRenderedPageBreak/>
              <w:t xml:space="preserve">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 </w:t>
            </w:r>
          </w:p>
          <w:p w:rsidR="00373392" w:rsidRPr="00F25B98" w:rsidRDefault="00373392" w:rsidP="00373392">
            <w:pPr>
              <w:shd w:val="clear" w:color="auto" w:fill="FFFFFF"/>
              <w:jc w:val="both"/>
              <w:rPr>
                <w:sz w:val="22"/>
                <w:szCs w:val="22"/>
              </w:rPr>
            </w:pPr>
            <w:r w:rsidRPr="00F25B98">
              <w:rPr>
                <w:sz w:val="22"/>
                <w:szCs w:val="22"/>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w:t>
            </w:r>
          </w:p>
          <w:p w:rsidR="00373392" w:rsidRPr="00F25B98" w:rsidRDefault="00373392" w:rsidP="00373392">
            <w:pPr>
              <w:shd w:val="clear" w:color="auto" w:fill="FFFFFF"/>
              <w:spacing w:after="60"/>
              <w:jc w:val="both"/>
              <w:rPr>
                <w:sz w:val="22"/>
                <w:szCs w:val="22"/>
              </w:rPr>
            </w:pPr>
            <w:r w:rsidRPr="00F25B98">
              <w:rPr>
                <w:sz w:val="22"/>
                <w:szCs w:val="22"/>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w:t>
            </w:r>
            <w:r w:rsidRPr="00F25B98">
              <w:rPr>
                <w:b/>
                <w:sz w:val="22"/>
                <w:szCs w:val="22"/>
              </w:rPr>
              <w:t xml:space="preserve">технических регламентов и (или) </w:t>
            </w:r>
            <w:r w:rsidRPr="00F25B98">
              <w:rPr>
                <w:sz w:val="22"/>
                <w:szCs w:val="22"/>
              </w:rPr>
              <w:t>проектной документации и имеется положительное заключение органа государственного строительного надзора.»</w:t>
            </w:r>
          </w:p>
        </w:tc>
        <w:tc>
          <w:tcPr>
            <w:tcW w:w="4377" w:type="dxa"/>
            <w:vMerge/>
            <w:tcBorders>
              <w:left w:val="single" w:sz="4" w:space="0" w:color="auto"/>
              <w:right w:val="single" w:sz="4" w:space="0" w:color="auto"/>
            </w:tcBorders>
            <w:shd w:val="clear" w:color="auto" w:fill="auto"/>
          </w:tcPr>
          <w:p w:rsidR="00373392" w:rsidRPr="00F25B98" w:rsidRDefault="00373392" w:rsidP="00373392">
            <w:pPr>
              <w:rPr>
                <w:bCs/>
                <w:sz w:val="22"/>
                <w:szCs w:val="22"/>
              </w:rPr>
            </w:pPr>
          </w:p>
        </w:tc>
      </w:tr>
      <w:tr w:rsidR="003642B5" w:rsidRPr="00F25B98" w:rsidTr="00394A83">
        <w:tc>
          <w:tcPr>
            <w:tcW w:w="15730" w:type="dxa"/>
            <w:gridSpan w:val="5"/>
            <w:tcBorders>
              <w:right w:val="single" w:sz="4" w:space="0" w:color="auto"/>
            </w:tcBorders>
            <w:shd w:val="clear" w:color="auto" w:fill="auto"/>
          </w:tcPr>
          <w:p w:rsidR="003642B5" w:rsidRPr="00F25B98" w:rsidRDefault="002C2601" w:rsidP="003642B5">
            <w:pPr>
              <w:autoSpaceDE w:val="0"/>
              <w:autoSpaceDN w:val="0"/>
              <w:adjustRightInd w:val="0"/>
              <w:spacing w:after="60"/>
              <w:ind w:firstLine="34"/>
              <w:jc w:val="center"/>
              <w:rPr>
                <w:b/>
                <w:bCs/>
                <w:sz w:val="28"/>
                <w:szCs w:val="28"/>
              </w:rPr>
            </w:pPr>
            <w:r>
              <w:rPr>
                <w:b/>
                <w:bCs/>
                <w:sz w:val="28"/>
                <w:szCs w:val="28"/>
              </w:rPr>
              <w:lastRenderedPageBreak/>
              <w:t>6</w:t>
            </w:r>
            <w:r w:rsidR="003642B5" w:rsidRPr="00F25B98">
              <w:rPr>
                <w:b/>
                <w:bCs/>
                <w:sz w:val="28"/>
                <w:szCs w:val="28"/>
              </w:rPr>
              <w:t>. Осуществление контроля саморегулируемыми организациями за выполнением членами таких саморегулируемых организаций требований безопасности при осуществлении работ на высоте</w:t>
            </w:r>
          </w:p>
          <w:p w:rsidR="003642B5" w:rsidRDefault="003642B5" w:rsidP="002D02DD">
            <w:pPr>
              <w:autoSpaceDE w:val="0"/>
              <w:autoSpaceDN w:val="0"/>
              <w:adjustRightInd w:val="0"/>
              <w:spacing w:after="60"/>
              <w:ind w:firstLine="34"/>
              <w:jc w:val="center"/>
              <w:rPr>
                <w:rFonts w:eastAsia="Calibri"/>
                <w:i/>
                <w:sz w:val="22"/>
                <w:szCs w:val="22"/>
                <w:lang w:eastAsia="ru-RU"/>
              </w:rPr>
            </w:pPr>
            <w:r w:rsidRPr="00F25B98">
              <w:rPr>
                <w:rFonts w:eastAsia="Calibri"/>
                <w:i/>
                <w:sz w:val="22"/>
                <w:szCs w:val="22"/>
                <w:lang w:eastAsia="ru-RU"/>
              </w:rPr>
              <w:t>Предложение г. Москвы, Ассоциация содействия реставрации и возрождению национального архитектурного наследия «Архитектурное наследие»</w:t>
            </w:r>
          </w:p>
          <w:p w:rsidR="00C83811" w:rsidRPr="00C83811" w:rsidRDefault="00C83811" w:rsidP="00C83811">
            <w:pPr>
              <w:autoSpaceDE w:val="0"/>
              <w:autoSpaceDN w:val="0"/>
              <w:adjustRightInd w:val="0"/>
              <w:spacing w:after="60"/>
              <w:ind w:firstLine="34"/>
              <w:jc w:val="center"/>
              <w:rPr>
                <w:rFonts w:eastAsia="Calibri"/>
                <w:bCs/>
                <w:i/>
                <w:sz w:val="22"/>
                <w:szCs w:val="22"/>
                <w:lang w:eastAsia="ru-RU"/>
              </w:rPr>
            </w:pPr>
            <w:r>
              <w:rPr>
                <w:rFonts w:eastAsia="Calibri"/>
                <w:bCs/>
                <w:i/>
                <w:sz w:val="22"/>
                <w:szCs w:val="22"/>
                <w:lang w:eastAsia="ru-RU"/>
              </w:rPr>
              <w:t>(</w:t>
            </w:r>
            <w:r w:rsidRPr="00C83811">
              <w:rPr>
                <w:rFonts w:eastAsia="Calibri"/>
                <w:bCs/>
                <w:i/>
                <w:sz w:val="22"/>
                <w:szCs w:val="22"/>
                <w:lang w:eastAsia="ru-RU"/>
              </w:rPr>
              <w:t xml:space="preserve">ОК по Москве 23.10.2018 </w:t>
            </w:r>
            <w:r>
              <w:rPr>
                <w:rFonts w:eastAsia="Calibri"/>
                <w:bCs/>
                <w:i/>
                <w:sz w:val="22"/>
                <w:szCs w:val="22"/>
                <w:lang w:eastAsia="ru-RU"/>
              </w:rPr>
              <w:t>не выдвигала данное предложение)</w:t>
            </w:r>
          </w:p>
        </w:tc>
      </w:tr>
      <w:tr w:rsidR="003642B5" w:rsidRPr="00F25B98" w:rsidTr="00373392">
        <w:tc>
          <w:tcPr>
            <w:tcW w:w="899" w:type="dxa"/>
            <w:shd w:val="clear" w:color="auto" w:fill="auto"/>
          </w:tcPr>
          <w:p w:rsidR="003642B5" w:rsidRPr="00F25B98" w:rsidRDefault="002C2601" w:rsidP="002D02DD">
            <w:pPr>
              <w:spacing w:before="100" w:after="100" w:line="312" w:lineRule="auto"/>
              <w:ind w:left="142"/>
            </w:pPr>
            <w:r>
              <w:t>6</w:t>
            </w:r>
            <w:r w:rsidR="002D02DD" w:rsidRPr="00F25B98">
              <w:t>.1.</w:t>
            </w:r>
          </w:p>
        </w:tc>
        <w:tc>
          <w:tcPr>
            <w:tcW w:w="5053" w:type="dxa"/>
            <w:shd w:val="clear" w:color="auto" w:fill="auto"/>
          </w:tcPr>
          <w:p w:rsidR="003642B5" w:rsidRPr="00F25B98" w:rsidRDefault="003642B5" w:rsidP="003642B5">
            <w:pPr>
              <w:jc w:val="both"/>
              <w:rPr>
                <w:rStyle w:val="ab"/>
                <w:rFonts w:asciiTheme="majorBidi" w:hAnsiTheme="majorBidi" w:cstheme="majorBidi"/>
                <w:sz w:val="22"/>
                <w:szCs w:val="22"/>
              </w:rPr>
            </w:pPr>
            <w:r w:rsidRPr="00F25B98">
              <w:rPr>
                <w:rStyle w:val="ab"/>
                <w:rFonts w:asciiTheme="majorBidi" w:hAnsiTheme="majorBidi" w:cstheme="majorBidi"/>
                <w:sz w:val="22"/>
                <w:szCs w:val="22"/>
              </w:rPr>
              <w:t xml:space="preserve">Пункт 40 статьи 1 </w:t>
            </w:r>
            <w:proofErr w:type="spellStart"/>
            <w:r w:rsidRPr="00F25B98">
              <w:rPr>
                <w:rStyle w:val="ab"/>
                <w:rFonts w:asciiTheme="majorBidi" w:hAnsiTheme="majorBidi" w:cstheme="majorBidi"/>
                <w:sz w:val="22"/>
                <w:szCs w:val="22"/>
              </w:rPr>
              <w:t>ГрК</w:t>
            </w:r>
            <w:proofErr w:type="spellEnd"/>
            <w:r w:rsidRPr="00F25B98">
              <w:rPr>
                <w:rStyle w:val="ab"/>
                <w:rFonts w:asciiTheme="majorBidi" w:hAnsiTheme="majorBidi" w:cstheme="majorBidi"/>
                <w:sz w:val="22"/>
                <w:szCs w:val="22"/>
              </w:rPr>
              <w:t xml:space="preserve"> РФ</w:t>
            </w:r>
          </w:p>
          <w:p w:rsidR="003642B5" w:rsidRPr="00F25B98" w:rsidRDefault="003642B5" w:rsidP="003642B5">
            <w:pPr>
              <w:jc w:val="both"/>
              <w:rPr>
                <w:rStyle w:val="ab"/>
                <w:rFonts w:asciiTheme="majorBidi" w:hAnsiTheme="majorBidi" w:cstheme="majorBidi"/>
                <w:i w:val="0"/>
                <w:iCs w:val="0"/>
                <w:sz w:val="22"/>
                <w:szCs w:val="22"/>
              </w:rPr>
            </w:pPr>
            <w:r w:rsidRPr="00F25B98">
              <w:rPr>
                <w:rStyle w:val="ab"/>
                <w:rFonts w:asciiTheme="majorBidi" w:hAnsiTheme="majorBidi" w:cstheme="majorBidi"/>
                <w:i w:val="0"/>
                <w:iCs w:val="0"/>
                <w:sz w:val="22"/>
                <w:szCs w:val="22"/>
              </w:rPr>
              <w:t>Отсутствует</w:t>
            </w:r>
          </w:p>
        </w:tc>
        <w:tc>
          <w:tcPr>
            <w:tcW w:w="5401" w:type="dxa"/>
            <w:gridSpan w:val="2"/>
            <w:tcBorders>
              <w:right w:val="single" w:sz="4" w:space="0" w:color="auto"/>
            </w:tcBorders>
            <w:shd w:val="clear" w:color="auto" w:fill="auto"/>
          </w:tcPr>
          <w:p w:rsidR="003642B5" w:rsidRPr="00F25B98" w:rsidRDefault="003642B5" w:rsidP="003642B5">
            <w:pPr>
              <w:autoSpaceDE w:val="0"/>
              <w:autoSpaceDN w:val="0"/>
              <w:adjustRightInd w:val="0"/>
              <w:jc w:val="both"/>
              <w:rPr>
                <w:rFonts w:asciiTheme="majorBidi" w:eastAsia="Calibri" w:hAnsiTheme="majorBidi" w:cstheme="majorBidi"/>
                <w:i/>
                <w:iCs/>
                <w:sz w:val="22"/>
                <w:szCs w:val="22"/>
                <w:lang w:eastAsia="ru-RU"/>
              </w:rPr>
            </w:pPr>
            <w:r w:rsidRPr="00F25B98">
              <w:rPr>
                <w:rFonts w:asciiTheme="majorBidi" w:eastAsia="Calibri" w:hAnsiTheme="majorBidi" w:cstheme="majorBidi"/>
                <w:i/>
                <w:iCs/>
                <w:sz w:val="22"/>
                <w:szCs w:val="22"/>
                <w:lang w:eastAsia="ru-RU"/>
              </w:rPr>
              <w:t xml:space="preserve">Статью 1 </w:t>
            </w:r>
            <w:proofErr w:type="spellStart"/>
            <w:r w:rsidRPr="00F25B98">
              <w:rPr>
                <w:rFonts w:asciiTheme="majorBidi" w:eastAsia="Calibri" w:hAnsiTheme="majorBidi" w:cstheme="majorBidi"/>
                <w:i/>
                <w:iCs/>
                <w:sz w:val="22"/>
                <w:szCs w:val="22"/>
                <w:lang w:eastAsia="ru-RU"/>
              </w:rPr>
              <w:t>ГрК</w:t>
            </w:r>
            <w:proofErr w:type="spellEnd"/>
            <w:r w:rsidRPr="00F25B98">
              <w:rPr>
                <w:rFonts w:asciiTheme="majorBidi" w:eastAsia="Calibri" w:hAnsiTheme="majorBidi" w:cstheme="majorBidi"/>
                <w:i/>
                <w:iCs/>
                <w:sz w:val="22"/>
                <w:szCs w:val="22"/>
                <w:lang w:eastAsia="ru-RU"/>
              </w:rPr>
              <w:t xml:space="preserve"> РФ дополнить пунктом 40 следующего содержания:</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«40) Работы на высоте - это:</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 работы, осуществляемые на высоте свыше 5 метров от поверхности земли, пола, площадок, междуэтажных перекрытий, покрытий;</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 xml:space="preserve">- работы, осуществляемые на высоте свыше 5 метров на спуске вертикальной лестницы, угол </w:t>
            </w:r>
            <w:r w:rsidRPr="00F25B98">
              <w:rPr>
                <w:rFonts w:asciiTheme="majorBidi" w:eastAsia="Calibri" w:hAnsiTheme="majorBidi" w:cstheme="majorBidi"/>
                <w:b/>
                <w:sz w:val="22"/>
                <w:szCs w:val="22"/>
                <w:lang w:eastAsia="ru-RU"/>
              </w:rPr>
              <w:lastRenderedPageBreak/>
              <w:t>наклона которой к горизонтальной поверхности более 75 градусов;</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 работы, осуществляемые на площадках на расстоянии ближе 2х метров от не огражденных 1 перепадов по высоте более 1,8 метра, а также, в случае если высота ограждений этих площадок менее 1.1 метра:</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 иные работы, выполнение которых связано с риском падения с высоты более 1,8 метра;</w:t>
            </w:r>
          </w:p>
          <w:p w:rsidR="003642B5" w:rsidRPr="00F25B98" w:rsidRDefault="003642B5" w:rsidP="002D02DD">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 иные работы, связанные с падением с высоты менее 1,8 метра, если работа проводится над машинами или механизмами, водной поверхность</w:t>
            </w:r>
            <w:r w:rsidR="002D02DD" w:rsidRPr="00F25B98">
              <w:rPr>
                <w:rFonts w:asciiTheme="majorBidi" w:eastAsia="Calibri" w:hAnsiTheme="majorBidi" w:cstheme="majorBidi"/>
                <w:b/>
                <w:sz w:val="22"/>
                <w:szCs w:val="22"/>
                <w:lang w:eastAsia="ru-RU"/>
              </w:rPr>
              <w:t>ю или выступающими предметами.»</w:t>
            </w:r>
          </w:p>
        </w:tc>
        <w:tc>
          <w:tcPr>
            <w:tcW w:w="4377" w:type="dxa"/>
            <w:vMerge w:val="restart"/>
            <w:tcBorders>
              <w:left w:val="single" w:sz="4" w:space="0" w:color="auto"/>
              <w:right w:val="single" w:sz="4" w:space="0" w:color="auto"/>
            </w:tcBorders>
            <w:shd w:val="clear" w:color="auto" w:fill="auto"/>
          </w:tcPr>
          <w:p w:rsidR="003642B5" w:rsidRPr="00F25B98" w:rsidRDefault="003642B5" w:rsidP="003642B5">
            <w:pPr>
              <w:autoSpaceDE w:val="0"/>
              <w:autoSpaceDN w:val="0"/>
              <w:adjustRightInd w:val="0"/>
              <w:spacing w:after="60"/>
              <w:ind w:firstLine="34"/>
              <w:jc w:val="both"/>
              <w:rPr>
                <w:bCs/>
                <w:sz w:val="22"/>
                <w:szCs w:val="22"/>
              </w:rPr>
            </w:pPr>
            <w:r w:rsidRPr="00F25B98">
              <w:rPr>
                <w:bCs/>
                <w:sz w:val="22"/>
                <w:szCs w:val="22"/>
              </w:rPr>
              <w:lastRenderedPageBreak/>
              <w:t xml:space="preserve">ОК по СФО 01.11.2018 </w:t>
            </w:r>
            <w:r w:rsidR="00EE506A" w:rsidRPr="00F25B98">
              <w:rPr>
                <w:bCs/>
                <w:sz w:val="22"/>
                <w:szCs w:val="22"/>
              </w:rPr>
              <w:t xml:space="preserve">не поддержала данные предложения, </w:t>
            </w:r>
            <w:r w:rsidRPr="00F25B98">
              <w:rPr>
                <w:bCs/>
                <w:sz w:val="22"/>
                <w:szCs w:val="22"/>
              </w:rPr>
              <w:t xml:space="preserve">предложила </w:t>
            </w:r>
            <w:r w:rsidR="00EE506A" w:rsidRPr="00F25B98">
              <w:rPr>
                <w:bCs/>
                <w:sz w:val="22"/>
                <w:szCs w:val="22"/>
              </w:rPr>
              <w:t>не выделять данные виды работ отдельно в</w:t>
            </w:r>
            <w:r w:rsidRPr="00F25B98">
              <w:rPr>
                <w:bCs/>
                <w:sz w:val="22"/>
                <w:szCs w:val="22"/>
              </w:rPr>
              <w:t xml:space="preserve"> </w:t>
            </w:r>
            <w:proofErr w:type="spellStart"/>
            <w:r w:rsidRPr="00F25B98">
              <w:rPr>
                <w:bCs/>
                <w:sz w:val="22"/>
                <w:szCs w:val="22"/>
              </w:rPr>
              <w:t>ГрК</w:t>
            </w:r>
            <w:proofErr w:type="spellEnd"/>
            <w:r w:rsidRPr="00F25B98">
              <w:rPr>
                <w:bCs/>
                <w:sz w:val="22"/>
                <w:szCs w:val="22"/>
              </w:rPr>
              <w:t xml:space="preserve"> РФ.</w:t>
            </w:r>
          </w:p>
          <w:p w:rsidR="003642B5" w:rsidRPr="00F25B98" w:rsidRDefault="003642B5" w:rsidP="003642B5">
            <w:pPr>
              <w:autoSpaceDE w:val="0"/>
              <w:autoSpaceDN w:val="0"/>
              <w:adjustRightInd w:val="0"/>
              <w:spacing w:after="60"/>
              <w:ind w:firstLine="34"/>
              <w:jc w:val="both"/>
              <w:rPr>
                <w:b/>
                <w:bCs/>
                <w:sz w:val="22"/>
                <w:szCs w:val="22"/>
                <w:u w:val="single"/>
              </w:rPr>
            </w:pPr>
            <w:r w:rsidRPr="00F25B98">
              <w:rPr>
                <w:b/>
                <w:bCs/>
                <w:sz w:val="22"/>
                <w:szCs w:val="22"/>
                <w:u w:val="single"/>
              </w:rPr>
              <w:t>Обоснование:</w:t>
            </w:r>
          </w:p>
          <w:p w:rsidR="003642B5" w:rsidRPr="00F25B98" w:rsidRDefault="003642B5" w:rsidP="003642B5">
            <w:pPr>
              <w:autoSpaceDE w:val="0"/>
              <w:autoSpaceDN w:val="0"/>
              <w:adjustRightInd w:val="0"/>
              <w:spacing w:after="60"/>
              <w:ind w:firstLine="34"/>
              <w:jc w:val="both"/>
              <w:rPr>
                <w:bCs/>
                <w:sz w:val="22"/>
                <w:szCs w:val="22"/>
              </w:rPr>
            </w:pPr>
            <w:r w:rsidRPr="00F25B98">
              <w:rPr>
                <w:bCs/>
                <w:sz w:val="22"/>
                <w:szCs w:val="22"/>
              </w:rPr>
              <w:t xml:space="preserve">Согласно </w:t>
            </w:r>
            <w:proofErr w:type="gramStart"/>
            <w:r w:rsidRPr="00F25B98">
              <w:rPr>
                <w:bCs/>
                <w:sz w:val="22"/>
                <w:szCs w:val="22"/>
              </w:rPr>
              <w:t>статистике</w:t>
            </w:r>
            <w:proofErr w:type="gramEnd"/>
            <w:r w:rsidRPr="00F25B98">
              <w:rPr>
                <w:bCs/>
                <w:sz w:val="22"/>
                <w:szCs w:val="22"/>
              </w:rPr>
              <w:t xml:space="preserve"> в 2017 году по сравнению с 2016 отмечено снижение </w:t>
            </w:r>
            <w:r w:rsidRPr="00F25B98">
              <w:rPr>
                <w:bCs/>
                <w:sz w:val="22"/>
                <w:szCs w:val="22"/>
              </w:rPr>
              <w:lastRenderedPageBreak/>
              <w:t>количества тяжелых происшествий на строительных предприятиях. Вероятностный прогноз производственного травматизма в России в 2018 году определяет, что строительная отрасль занимает первое место в статистике, лидируя среди таких отраслей, как работы в сфере обрабатывающих производств; сельскохозяйственные работы и лесная промышленность; добыча различных видов полезных ископаемых; обеспечение работы объектов транспорта и связи.</w:t>
            </w:r>
          </w:p>
          <w:p w:rsidR="003642B5" w:rsidRPr="00F25B98" w:rsidRDefault="003642B5" w:rsidP="003642B5">
            <w:pPr>
              <w:autoSpaceDE w:val="0"/>
              <w:autoSpaceDN w:val="0"/>
              <w:adjustRightInd w:val="0"/>
              <w:spacing w:after="60"/>
              <w:ind w:firstLine="34"/>
              <w:jc w:val="both"/>
              <w:rPr>
                <w:bCs/>
                <w:sz w:val="22"/>
                <w:szCs w:val="22"/>
              </w:rPr>
            </w:pPr>
            <w:r w:rsidRPr="00F25B98">
              <w:rPr>
                <w:bCs/>
                <w:sz w:val="22"/>
                <w:szCs w:val="22"/>
              </w:rPr>
              <w:t>Немалая доля случаев травматизма в строительстве относится к травматизму, связанному с палением с высоты. При этом, около 40% случаев связано с падением человека с высоты, около 60 % случаев связано с падением предметов с высоты.</w:t>
            </w:r>
          </w:p>
          <w:p w:rsidR="003642B5" w:rsidRPr="00F25B98" w:rsidRDefault="003642B5" w:rsidP="003642B5">
            <w:pPr>
              <w:autoSpaceDE w:val="0"/>
              <w:autoSpaceDN w:val="0"/>
              <w:adjustRightInd w:val="0"/>
              <w:spacing w:after="60"/>
              <w:ind w:firstLine="34"/>
              <w:jc w:val="both"/>
              <w:rPr>
                <w:bCs/>
                <w:sz w:val="22"/>
                <w:szCs w:val="22"/>
              </w:rPr>
            </w:pPr>
            <w:r w:rsidRPr="00F25B98">
              <w:rPr>
                <w:bCs/>
                <w:sz w:val="22"/>
                <w:szCs w:val="22"/>
              </w:rPr>
              <w:t>Ассоциацией «Национальное объединение строителей» разработан Стандарт деятельности СРО СТО ПОСТРОЙ 5.10 – 2018 Система управления охраной труда в строительных организациях. Порядок создания и внедрения, который используется в работе саморегулируемых организаций.</w:t>
            </w:r>
          </w:p>
          <w:p w:rsidR="003642B5" w:rsidRPr="00F25B98" w:rsidRDefault="003642B5" w:rsidP="003642B5">
            <w:pPr>
              <w:autoSpaceDE w:val="0"/>
              <w:autoSpaceDN w:val="0"/>
              <w:adjustRightInd w:val="0"/>
              <w:spacing w:after="60"/>
              <w:ind w:firstLine="34"/>
              <w:jc w:val="both"/>
              <w:rPr>
                <w:bCs/>
                <w:sz w:val="22"/>
                <w:szCs w:val="22"/>
              </w:rPr>
            </w:pPr>
            <w:r w:rsidRPr="00F25B98">
              <w:rPr>
                <w:bCs/>
                <w:sz w:val="22"/>
                <w:szCs w:val="22"/>
              </w:rPr>
              <w:t xml:space="preserve">Так, по сведениям, представленным Ассоциацией строителей «Строители железнодорожных комплексов» в рамках Стандарта деятельности СРО СТО ПОСТРОЙ 5.10 - </w:t>
            </w:r>
            <w:proofErr w:type="gramStart"/>
            <w:r w:rsidRPr="00F25B98">
              <w:rPr>
                <w:bCs/>
                <w:sz w:val="22"/>
                <w:szCs w:val="22"/>
              </w:rPr>
              <w:t>2018 .Система</w:t>
            </w:r>
            <w:proofErr w:type="gramEnd"/>
            <w:r w:rsidRPr="00F25B98">
              <w:rPr>
                <w:bCs/>
                <w:sz w:val="22"/>
                <w:szCs w:val="22"/>
              </w:rPr>
              <w:t xml:space="preserve"> управления охраной труда в строительных организациях. Порядок создания и внедрения, разработанного Комитетом НОСТРОЙ по страхованию, охране труда и финансовым инструментам строительного рынка и по утвержденной программе о предупреждении падения людей с высоты и падения предметов с высоты на стройках Ленинградской области, </w:t>
            </w:r>
            <w:proofErr w:type="spellStart"/>
            <w:r w:rsidRPr="00F25B98">
              <w:rPr>
                <w:bCs/>
                <w:sz w:val="22"/>
                <w:szCs w:val="22"/>
              </w:rPr>
              <w:t>выщеуказапной</w:t>
            </w:r>
            <w:proofErr w:type="spellEnd"/>
            <w:r w:rsidRPr="00F25B98">
              <w:rPr>
                <w:bCs/>
                <w:sz w:val="22"/>
                <w:szCs w:val="22"/>
              </w:rPr>
              <w:t xml:space="preserve"> Ассоциацией (СРО-С-234-07022011) </w:t>
            </w:r>
            <w:r w:rsidRPr="00F25B98">
              <w:rPr>
                <w:bCs/>
                <w:sz w:val="22"/>
                <w:szCs w:val="22"/>
              </w:rPr>
              <w:lastRenderedPageBreak/>
              <w:t xml:space="preserve">выявлено 299 строительных объектов в Ленинградской </w:t>
            </w:r>
            <w:proofErr w:type="gramStart"/>
            <w:r w:rsidRPr="00F25B98">
              <w:rPr>
                <w:bCs/>
                <w:sz w:val="22"/>
                <w:szCs w:val="22"/>
              </w:rPr>
              <w:t>области._</w:t>
            </w:r>
            <w:proofErr w:type="gramEnd"/>
          </w:p>
          <w:p w:rsidR="003642B5" w:rsidRPr="00F25B98" w:rsidRDefault="003642B5" w:rsidP="003642B5">
            <w:pPr>
              <w:autoSpaceDE w:val="0"/>
              <w:autoSpaceDN w:val="0"/>
              <w:adjustRightInd w:val="0"/>
              <w:spacing w:after="60"/>
              <w:ind w:firstLine="34"/>
              <w:jc w:val="both"/>
              <w:rPr>
                <w:bCs/>
                <w:sz w:val="22"/>
                <w:szCs w:val="22"/>
              </w:rPr>
            </w:pPr>
            <w:r w:rsidRPr="00F25B98">
              <w:rPr>
                <w:bCs/>
                <w:sz w:val="22"/>
                <w:szCs w:val="22"/>
              </w:rPr>
              <w:t>Виды работ, которые ведутся на высоте свыше 6 метров (на примере, членов Ассоциации строителей «Строители железнодорожных комплексов») различаются: от наиболее часто встречающегося строительства жилых и нежилых зданий до выполнения работ на линиях электропередачи, тем не менее, актуальность темы травматизма диктует единообразие подхода к вопросу о необходимости внесения изменений в Градостроительный кодекс Российской Федерации.</w:t>
            </w:r>
          </w:p>
          <w:p w:rsidR="003642B5" w:rsidRPr="00F25B98" w:rsidRDefault="003642B5" w:rsidP="003642B5">
            <w:pPr>
              <w:autoSpaceDE w:val="0"/>
              <w:autoSpaceDN w:val="0"/>
              <w:adjustRightInd w:val="0"/>
              <w:spacing w:after="60"/>
              <w:ind w:firstLine="34"/>
              <w:jc w:val="both"/>
              <w:rPr>
                <w:bCs/>
                <w:sz w:val="22"/>
                <w:szCs w:val="22"/>
              </w:rPr>
            </w:pPr>
            <w:r w:rsidRPr="00F25B98">
              <w:rPr>
                <w:bCs/>
                <w:sz w:val="22"/>
                <w:szCs w:val="22"/>
              </w:rPr>
              <w:t>Предлагаемые поправки в действующее законодательство направлены на то, чтобы:</w:t>
            </w:r>
          </w:p>
          <w:p w:rsidR="003642B5" w:rsidRPr="00F25B98" w:rsidRDefault="003642B5" w:rsidP="003642B5">
            <w:pPr>
              <w:autoSpaceDE w:val="0"/>
              <w:autoSpaceDN w:val="0"/>
              <w:adjustRightInd w:val="0"/>
              <w:spacing w:after="60"/>
              <w:ind w:firstLine="34"/>
              <w:jc w:val="both"/>
              <w:rPr>
                <w:bCs/>
                <w:sz w:val="22"/>
                <w:szCs w:val="22"/>
              </w:rPr>
            </w:pPr>
            <w:r w:rsidRPr="00F25B98">
              <w:rPr>
                <w:bCs/>
                <w:sz w:val="22"/>
                <w:szCs w:val="22"/>
              </w:rPr>
              <w:t>1) Саморегулируемая организация вела реестр строительных объектов, на которых ведутся работы на высоте, включающий в себя актуальные сведения о лицах, ответственных за технику безопасности на данных объектах;</w:t>
            </w:r>
          </w:p>
          <w:p w:rsidR="003642B5" w:rsidRPr="00F25B98" w:rsidRDefault="003642B5" w:rsidP="003642B5">
            <w:pPr>
              <w:autoSpaceDE w:val="0"/>
              <w:autoSpaceDN w:val="0"/>
              <w:adjustRightInd w:val="0"/>
              <w:spacing w:after="60"/>
              <w:ind w:firstLine="34"/>
              <w:jc w:val="both"/>
              <w:rPr>
                <w:bCs/>
                <w:sz w:val="22"/>
                <w:szCs w:val="22"/>
              </w:rPr>
            </w:pPr>
            <w:r w:rsidRPr="00F25B98">
              <w:rPr>
                <w:bCs/>
                <w:sz w:val="22"/>
                <w:szCs w:val="22"/>
              </w:rPr>
              <w:t xml:space="preserve">2) Саморегулируемая организация осуществляла прямой контроль за деятельностью своих членов, связанной с </w:t>
            </w:r>
            <w:proofErr w:type="spellStart"/>
            <w:r w:rsidRPr="00F25B98">
              <w:rPr>
                <w:bCs/>
                <w:sz w:val="22"/>
                <w:szCs w:val="22"/>
              </w:rPr>
              <w:t>травмоучастками</w:t>
            </w:r>
            <w:proofErr w:type="spellEnd"/>
            <w:r w:rsidRPr="00F25B98">
              <w:rPr>
                <w:bCs/>
                <w:sz w:val="22"/>
                <w:szCs w:val="22"/>
              </w:rPr>
              <w:t>, путем проведения плановых проверок;</w:t>
            </w:r>
          </w:p>
          <w:p w:rsidR="003642B5" w:rsidRPr="00F25B98" w:rsidRDefault="003642B5" w:rsidP="003642B5">
            <w:pPr>
              <w:autoSpaceDE w:val="0"/>
              <w:autoSpaceDN w:val="0"/>
              <w:adjustRightInd w:val="0"/>
              <w:spacing w:after="60"/>
              <w:ind w:firstLine="34"/>
              <w:jc w:val="both"/>
              <w:rPr>
                <w:bCs/>
                <w:sz w:val="22"/>
                <w:szCs w:val="22"/>
              </w:rPr>
            </w:pPr>
            <w:r w:rsidRPr="00F25B98">
              <w:rPr>
                <w:bCs/>
                <w:sz w:val="22"/>
                <w:szCs w:val="22"/>
              </w:rPr>
              <w:t>3) Саморегулируемая организация разработала и установила требования к членам СРО, выполняющим работы на высоте;</w:t>
            </w:r>
          </w:p>
          <w:p w:rsidR="003642B5" w:rsidRPr="00F25B98" w:rsidRDefault="003642B5" w:rsidP="003642B5">
            <w:pPr>
              <w:autoSpaceDE w:val="0"/>
              <w:autoSpaceDN w:val="0"/>
              <w:adjustRightInd w:val="0"/>
              <w:spacing w:after="60"/>
              <w:ind w:firstLine="34"/>
              <w:jc w:val="both"/>
              <w:rPr>
                <w:bCs/>
                <w:sz w:val="22"/>
                <w:szCs w:val="22"/>
              </w:rPr>
            </w:pPr>
            <w:r w:rsidRPr="00F25B98">
              <w:rPr>
                <w:bCs/>
                <w:sz w:val="22"/>
                <w:szCs w:val="22"/>
              </w:rPr>
              <w:t xml:space="preserve">4) Ассоциация «Национальное объединение строителей» установила общий стандарт для ведения работ на высоте, которым </w:t>
            </w:r>
            <w:proofErr w:type="spellStart"/>
            <w:r w:rsidRPr="00F25B98">
              <w:rPr>
                <w:bCs/>
                <w:sz w:val="22"/>
                <w:szCs w:val="22"/>
              </w:rPr>
              <w:t>саморегулиремая</w:t>
            </w:r>
            <w:proofErr w:type="spellEnd"/>
            <w:r w:rsidRPr="00F25B98">
              <w:rPr>
                <w:bCs/>
                <w:sz w:val="22"/>
                <w:szCs w:val="22"/>
              </w:rPr>
              <w:t xml:space="preserve"> организация руководствуется в части вопросов, относящихся к п. 1-3.</w:t>
            </w:r>
          </w:p>
          <w:p w:rsidR="003642B5" w:rsidRPr="00F25B98" w:rsidRDefault="003642B5" w:rsidP="003642B5">
            <w:pPr>
              <w:autoSpaceDE w:val="0"/>
              <w:autoSpaceDN w:val="0"/>
              <w:adjustRightInd w:val="0"/>
              <w:spacing w:after="60"/>
              <w:ind w:firstLine="34"/>
              <w:jc w:val="both"/>
              <w:rPr>
                <w:bCs/>
                <w:sz w:val="22"/>
                <w:szCs w:val="22"/>
              </w:rPr>
            </w:pPr>
          </w:p>
          <w:p w:rsidR="003642B5" w:rsidRPr="00F25B98" w:rsidRDefault="003642B5" w:rsidP="003642B5">
            <w:pPr>
              <w:autoSpaceDE w:val="0"/>
              <w:autoSpaceDN w:val="0"/>
              <w:adjustRightInd w:val="0"/>
              <w:spacing w:after="60"/>
              <w:ind w:firstLine="34"/>
              <w:jc w:val="both"/>
              <w:rPr>
                <w:bCs/>
                <w:sz w:val="22"/>
                <w:szCs w:val="22"/>
              </w:rPr>
            </w:pPr>
          </w:p>
          <w:p w:rsidR="003642B5" w:rsidRPr="00F25B98" w:rsidRDefault="003642B5" w:rsidP="003642B5">
            <w:pPr>
              <w:autoSpaceDE w:val="0"/>
              <w:autoSpaceDN w:val="0"/>
              <w:adjustRightInd w:val="0"/>
              <w:spacing w:after="60"/>
              <w:ind w:firstLine="34"/>
              <w:jc w:val="both"/>
              <w:rPr>
                <w:bCs/>
                <w:sz w:val="22"/>
                <w:szCs w:val="22"/>
              </w:rPr>
            </w:pPr>
          </w:p>
          <w:p w:rsidR="003642B5" w:rsidRPr="00F25B98" w:rsidRDefault="003642B5" w:rsidP="003642B5">
            <w:pPr>
              <w:autoSpaceDE w:val="0"/>
              <w:autoSpaceDN w:val="0"/>
              <w:adjustRightInd w:val="0"/>
              <w:spacing w:after="60"/>
              <w:ind w:firstLine="34"/>
              <w:jc w:val="both"/>
              <w:rPr>
                <w:bCs/>
                <w:sz w:val="22"/>
                <w:szCs w:val="22"/>
              </w:rPr>
            </w:pPr>
          </w:p>
          <w:p w:rsidR="003642B5" w:rsidRPr="00F25B98" w:rsidRDefault="003642B5" w:rsidP="002D02DD">
            <w:pPr>
              <w:autoSpaceDE w:val="0"/>
              <w:autoSpaceDN w:val="0"/>
              <w:adjustRightInd w:val="0"/>
              <w:spacing w:after="60"/>
              <w:ind w:firstLine="34"/>
              <w:jc w:val="both"/>
              <w:rPr>
                <w:bCs/>
                <w:sz w:val="22"/>
                <w:szCs w:val="22"/>
              </w:rPr>
            </w:pPr>
          </w:p>
        </w:tc>
      </w:tr>
      <w:tr w:rsidR="003642B5" w:rsidRPr="00F25B98" w:rsidTr="00373392">
        <w:tc>
          <w:tcPr>
            <w:tcW w:w="899" w:type="dxa"/>
            <w:shd w:val="clear" w:color="auto" w:fill="auto"/>
          </w:tcPr>
          <w:p w:rsidR="003642B5" w:rsidRPr="00F25B98" w:rsidRDefault="002C2601" w:rsidP="002D02DD">
            <w:pPr>
              <w:spacing w:before="100" w:after="100" w:line="312" w:lineRule="auto"/>
              <w:ind w:left="142"/>
            </w:pPr>
            <w:r>
              <w:lastRenderedPageBreak/>
              <w:t>6</w:t>
            </w:r>
            <w:r w:rsidR="002D02DD" w:rsidRPr="00F25B98">
              <w:t>.2.</w:t>
            </w:r>
          </w:p>
        </w:tc>
        <w:tc>
          <w:tcPr>
            <w:tcW w:w="5053" w:type="dxa"/>
            <w:shd w:val="clear" w:color="auto" w:fill="auto"/>
          </w:tcPr>
          <w:p w:rsidR="003642B5" w:rsidRPr="00F25B98" w:rsidRDefault="003642B5" w:rsidP="003642B5">
            <w:pPr>
              <w:jc w:val="both"/>
              <w:rPr>
                <w:rStyle w:val="ab"/>
                <w:rFonts w:asciiTheme="majorBidi" w:hAnsiTheme="majorBidi" w:cstheme="majorBidi"/>
                <w:sz w:val="22"/>
                <w:szCs w:val="22"/>
              </w:rPr>
            </w:pPr>
            <w:r w:rsidRPr="00F25B98">
              <w:rPr>
                <w:rStyle w:val="ab"/>
                <w:rFonts w:asciiTheme="majorBidi" w:hAnsiTheme="majorBidi" w:cstheme="majorBidi"/>
                <w:sz w:val="22"/>
                <w:szCs w:val="22"/>
              </w:rPr>
              <w:t xml:space="preserve">Часть 5.1 статьи 55.5 </w:t>
            </w:r>
            <w:proofErr w:type="spellStart"/>
            <w:r w:rsidRPr="00F25B98">
              <w:rPr>
                <w:rStyle w:val="ab"/>
                <w:rFonts w:asciiTheme="majorBidi" w:hAnsiTheme="majorBidi" w:cstheme="majorBidi"/>
                <w:sz w:val="22"/>
                <w:szCs w:val="22"/>
              </w:rPr>
              <w:t>ГрК</w:t>
            </w:r>
            <w:proofErr w:type="spellEnd"/>
            <w:r w:rsidRPr="00F25B98">
              <w:rPr>
                <w:rStyle w:val="ab"/>
                <w:rFonts w:asciiTheme="majorBidi" w:hAnsiTheme="majorBidi" w:cstheme="majorBidi"/>
                <w:sz w:val="22"/>
                <w:szCs w:val="22"/>
              </w:rPr>
              <w:t xml:space="preserve"> РФ</w:t>
            </w:r>
          </w:p>
          <w:p w:rsidR="003642B5" w:rsidRPr="00F25B98" w:rsidRDefault="003642B5" w:rsidP="003642B5">
            <w:pPr>
              <w:jc w:val="both"/>
              <w:rPr>
                <w:rStyle w:val="ab"/>
                <w:rFonts w:asciiTheme="majorBidi" w:hAnsiTheme="majorBidi" w:cstheme="majorBidi"/>
                <w:sz w:val="22"/>
                <w:szCs w:val="22"/>
              </w:rPr>
            </w:pPr>
            <w:r w:rsidRPr="00F25B98">
              <w:rPr>
                <w:rStyle w:val="ab"/>
                <w:rFonts w:asciiTheme="majorBidi" w:hAnsiTheme="majorBidi" w:cstheme="majorBidi"/>
                <w:i w:val="0"/>
                <w:iCs w:val="0"/>
                <w:sz w:val="22"/>
                <w:szCs w:val="22"/>
              </w:rPr>
              <w:t>Отсутствует</w:t>
            </w:r>
          </w:p>
        </w:tc>
        <w:tc>
          <w:tcPr>
            <w:tcW w:w="5401" w:type="dxa"/>
            <w:gridSpan w:val="2"/>
            <w:tcBorders>
              <w:right w:val="single" w:sz="4" w:space="0" w:color="auto"/>
            </w:tcBorders>
            <w:shd w:val="clear" w:color="auto" w:fill="auto"/>
          </w:tcPr>
          <w:p w:rsidR="003642B5" w:rsidRPr="00F25B98" w:rsidRDefault="003642B5" w:rsidP="003642B5">
            <w:pPr>
              <w:autoSpaceDE w:val="0"/>
              <w:autoSpaceDN w:val="0"/>
              <w:adjustRightInd w:val="0"/>
              <w:jc w:val="both"/>
              <w:rPr>
                <w:rFonts w:asciiTheme="majorBidi" w:eastAsia="Calibri" w:hAnsiTheme="majorBidi" w:cstheme="majorBidi"/>
                <w:i/>
                <w:iCs/>
                <w:sz w:val="22"/>
                <w:szCs w:val="22"/>
                <w:lang w:eastAsia="ru-RU"/>
              </w:rPr>
            </w:pPr>
            <w:r w:rsidRPr="00F25B98">
              <w:rPr>
                <w:rFonts w:asciiTheme="majorBidi" w:eastAsia="Calibri" w:hAnsiTheme="majorBidi" w:cstheme="majorBidi"/>
                <w:i/>
                <w:iCs/>
                <w:sz w:val="22"/>
                <w:szCs w:val="22"/>
                <w:lang w:eastAsia="ru-RU"/>
              </w:rPr>
              <w:t xml:space="preserve">Статью 55.5 </w:t>
            </w:r>
            <w:proofErr w:type="spellStart"/>
            <w:r w:rsidRPr="00F25B98">
              <w:rPr>
                <w:rFonts w:asciiTheme="majorBidi" w:eastAsia="Calibri" w:hAnsiTheme="majorBidi" w:cstheme="majorBidi"/>
                <w:i/>
                <w:iCs/>
                <w:sz w:val="22"/>
                <w:szCs w:val="22"/>
                <w:lang w:eastAsia="ru-RU"/>
              </w:rPr>
              <w:t>ГрК</w:t>
            </w:r>
            <w:proofErr w:type="spellEnd"/>
            <w:r w:rsidRPr="00F25B98">
              <w:rPr>
                <w:rFonts w:asciiTheme="majorBidi" w:eastAsia="Calibri" w:hAnsiTheme="majorBidi" w:cstheme="majorBidi"/>
                <w:i/>
                <w:iCs/>
                <w:sz w:val="22"/>
                <w:szCs w:val="22"/>
                <w:lang w:eastAsia="ru-RU"/>
              </w:rPr>
              <w:t xml:space="preserve"> РФ дополнить частью 5.1 следующего содержания:</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 xml:space="preserve">«5.1 Саморегулируемые организации в срок, установленный частью 4 настоящей статьи, должны утвердить квалификационный стандарт, определяющий характеристики квалификации (требуемые уровень знаний и умений, уровень самостоятельности при выполнении функции) специалистов, ответственных за соблюдение безопасности при </w:t>
            </w:r>
            <w:r w:rsidR="002D02DD" w:rsidRPr="00F25B98">
              <w:rPr>
                <w:rFonts w:asciiTheme="majorBidi" w:eastAsia="Calibri" w:hAnsiTheme="majorBidi" w:cstheme="majorBidi"/>
                <w:b/>
                <w:sz w:val="22"/>
                <w:szCs w:val="22"/>
                <w:lang w:eastAsia="ru-RU"/>
              </w:rPr>
              <w:t>осуществлении работ на высоте.»</w:t>
            </w:r>
          </w:p>
        </w:tc>
        <w:tc>
          <w:tcPr>
            <w:tcW w:w="4377" w:type="dxa"/>
            <w:vMerge/>
            <w:tcBorders>
              <w:left w:val="single" w:sz="4" w:space="0" w:color="auto"/>
              <w:right w:val="single" w:sz="4" w:space="0" w:color="auto"/>
            </w:tcBorders>
            <w:shd w:val="clear" w:color="auto" w:fill="auto"/>
          </w:tcPr>
          <w:p w:rsidR="003642B5" w:rsidRPr="00F25B98" w:rsidRDefault="003642B5" w:rsidP="003642B5">
            <w:pPr>
              <w:autoSpaceDE w:val="0"/>
              <w:autoSpaceDN w:val="0"/>
              <w:adjustRightInd w:val="0"/>
              <w:spacing w:after="60"/>
              <w:ind w:firstLine="34"/>
              <w:jc w:val="both"/>
              <w:rPr>
                <w:bCs/>
                <w:sz w:val="22"/>
                <w:szCs w:val="22"/>
              </w:rPr>
            </w:pPr>
          </w:p>
        </w:tc>
      </w:tr>
      <w:tr w:rsidR="003642B5" w:rsidRPr="00F25B98" w:rsidTr="00373392">
        <w:tc>
          <w:tcPr>
            <w:tcW w:w="899" w:type="dxa"/>
            <w:shd w:val="clear" w:color="auto" w:fill="auto"/>
          </w:tcPr>
          <w:p w:rsidR="003642B5" w:rsidRPr="00F25B98" w:rsidRDefault="002C2601" w:rsidP="002D02DD">
            <w:pPr>
              <w:spacing w:before="100" w:after="100" w:line="312" w:lineRule="auto"/>
              <w:ind w:left="142"/>
            </w:pPr>
            <w:r>
              <w:t>6</w:t>
            </w:r>
            <w:r w:rsidR="002D02DD" w:rsidRPr="00F25B98">
              <w:t>.3.</w:t>
            </w:r>
          </w:p>
        </w:tc>
        <w:tc>
          <w:tcPr>
            <w:tcW w:w="5053" w:type="dxa"/>
            <w:shd w:val="clear" w:color="auto" w:fill="auto"/>
          </w:tcPr>
          <w:p w:rsidR="003642B5" w:rsidRPr="00F25B98" w:rsidRDefault="003642B5" w:rsidP="003642B5">
            <w:pPr>
              <w:jc w:val="both"/>
              <w:rPr>
                <w:rStyle w:val="ab"/>
                <w:rFonts w:asciiTheme="majorBidi" w:hAnsiTheme="majorBidi" w:cstheme="majorBidi"/>
                <w:sz w:val="22"/>
                <w:szCs w:val="22"/>
              </w:rPr>
            </w:pPr>
            <w:r w:rsidRPr="00F25B98">
              <w:rPr>
                <w:rStyle w:val="ab"/>
                <w:rFonts w:asciiTheme="majorBidi" w:hAnsiTheme="majorBidi" w:cstheme="majorBidi"/>
                <w:sz w:val="22"/>
                <w:szCs w:val="22"/>
              </w:rPr>
              <w:t xml:space="preserve">Пункт 3 части 6 статьи 55.5 </w:t>
            </w:r>
            <w:proofErr w:type="spellStart"/>
            <w:r w:rsidRPr="00F25B98">
              <w:rPr>
                <w:rStyle w:val="ab"/>
                <w:rFonts w:asciiTheme="majorBidi" w:hAnsiTheme="majorBidi" w:cstheme="majorBidi"/>
                <w:sz w:val="22"/>
                <w:szCs w:val="22"/>
              </w:rPr>
              <w:t>ГрК</w:t>
            </w:r>
            <w:proofErr w:type="spellEnd"/>
            <w:r w:rsidRPr="00F25B98">
              <w:rPr>
                <w:rStyle w:val="ab"/>
                <w:rFonts w:asciiTheme="majorBidi" w:hAnsiTheme="majorBidi" w:cstheme="majorBidi"/>
                <w:sz w:val="22"/>
                <w:szCs w:val="22"/>
              </w:rPr>
              <w:t xml:space="preserve"> РФ</w:t>
            </w:r>
          </w:p>
          <w:p w:rsidR="003642B5" w:rsidRPr="00F25B98" w:rsidRDefault="003642B5" w:rsidP="003642B5">
            <w:pPr>
              <w:jc w:val="both"/>
              <w:rPr>
                <w:rStyle w:val="ab"/>
                <w:rFonts w:asciiTheme="majorBidi" w:hAnsiTheme="majorBidi" w:cstheme="majorBidi"/>
                <w:sz w:val="22"/>
                <w:szCs w:val="22"/>
              </w:rPr>
            </w:pPr>
            <w:r w:rsidRPr="00F25B98">
              <w:rPr>
                <w:rStyle w:val="ab"/>
                <w:rFonts w:asciiTheme="majorBidi" w:hAnsiTheme="majorBidi" w:cstheme="majorBidi"/>
                <w:i w:val="0"/>
                <w:iCs w:val="0"/>
                <w:sz w:val="22"/>
                <w:szCs w:val="22"/>
              </w:rPr>
              <w:t>Отсутствует</w:t>
            </w:r>
          </w:p>
        </w:tc>
        <w:tc>
          <w:tcPr>
            <w:tcW w:w="5401" w:type="dxa"/>
            <w:gridSpan w:val="2"/>
            <w:tcBorders>
              <w:right w:val="single" w:sz="4" w:space="0" w:color="auto"/>
            </w:tcBorders>
            <w:shd w:val="clear" w:color="auto" w:fill="auto"/>
          </w:tcPr>
          <w:p w:rsidR="003642B5" w:rsidRPr="00F25B98" w:rsidRDefault="003642B5" w:rsidP="003642B5">
            <w:pPr>
              <w:autoSpaceDE w:val="0"/>
              <w:autoSpaceDN w:val="0"/>
              <w:adjustRightInd w:val="0"/>
              <w:jc w:val="both"/>
              <w:rPr>
                <w:rFonts w:asciiTheme="majorBidi" w:eastAsia="Calibri" w:hAnsiTheme="majorBidi" w:cstheme="majorBidi"/>
                <w:i/>
                <w:iCs/>
                <w:sz w:val="22"/>
                <w:szCs w:val="22"/>
                <w:lang w:eastAsia="ru-RU"/>
              </w:rPr>
            </w:pPr>
            <w:r w:rsidRPr="00F25B98">
              <w:rPr>
                <w:rFonts w:asciiTheme="majorBidi" w:eastAsia="Calibri" w:hAnsiTheme="majorBidi" w:cstheme="majorBidi"/>
                <w:i/>
                <w:iCs/>
                <w:sz w:val="22"/>
                <w:szCs w:val="22"/>
                <w:lang w:eastAsia="ru-RU"/>
              </w:rPr>
              <w:t xml:space="preserve">Часть 6 статьи 55.5 </w:t>
            </w:r>
            <w:proofErr w:type="spellStart"/>
            <w:r w:rsidRPr="00F25B98">
              <w:rPr>
                <w:rFonts w:asciiTheme="majorBidi" w:eastAsia="Calibri" w:hAnsiTheme="majorBidi" w:cstheme="majorBidi"/>
                <w:i/>
                <w:iCs/>
                <w:sz w:val="22"/>
                <w:szCs w:val="22"/>
                <w:lang w:eastAsia="ru-RU"/>
              </w:rPr>
              <w:t>ГрК</w:t>
            </w:r>
            <w:proofErr w:type="spellEnd"/>
            <w:r w:rsidRPr="00F25B98">
              <w:rPr>
                <w:rFonts w:asciiTheme="majorBidi" w:eastAsia="Calibri" w:hAnsiTheme="majorBidi" w:cstheme="majorBidi"/>
                <w:i/>
                <w:iCs/>
                <w:sz w:val="22"/>
                <w:szCs w:val="22"/>
                <w:lang w:eastAsia="ru-RU"/>
              </w:rPr>
              <w:t xml:space="preserve"> РФ дополнить пунктом 3 следующего содержания:</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«3) требования к наличию у индивидуального предпринимателя или юридического лица, являющихся членами саморегулируемых организаций, основанных на членстве лиц. осуществляющих строительство и выполняющих работы на высоте, не менее чем одного специалиста, ответственного за соблюдение безопасности при осуществлении работ на высоте, имеющего высшее образование в области строительства, стажа работы по специальности не менее чем пять лет, прошедшего обучение по правилам обеспечения безопасности труда на высоте не позднее, чем пять лет назад.»</w:t>
            </w:r>
          </w:p>
        </w:tc>
        <w:tc>
          <w:tcPr>
            <w:tcW w:w="4377" w:type="dxa"/>
            <w:vMerge/>
            <w:tcBorders>
              <w:left w:val="single" w:sz="4" w:space="0" w:color="auto"/>
              <w:right w:val="single" w:sz="4" w:space="0" w:color="auto"/>
            </w:tcBorders>
            <w:shd w:val="clear" w:color="auto" w:fill="auto"/>
          </w:tcPr>
          <w:p w:rsidR="003642B5" w:rsidRPr="00F25B98" w:rsidRDefault="003642B5" w:rsidP="003642B5">
            <w:pPr>
              <w:autoSpaceDE w:val="0"/>
              <w:autoSpaceDN w:val="0"/>
              <w:adjustRightInd w:val="0"/>
              <w:spacing w:after="60"/>
              <w:ind w:firstLine="34"/>
              <w:jc w:val="both"/>
              <w:rPr>
                <w:bCs/>
                <w:sz w:val="22"/>
                <w:szCs w:val="22"/>
              </w:rPr>
            </w:pPr>
          </w:p>
        </w:tc>
      </w:tr>
      <w:tr w:rsidR="003642B5" w:rsidRPr="00F25B98" w:rsidTr="00373392">
        <w:tc>
          <w:tcPr>
            <w:tcW w:w="899" w:type="dxa"/>
            <w:shd w:val="clear" w:color="auto" w:fill="auto"/>
          </w:tcPr>
          <w:p w:rsidR="003642B5" w:rsidRPr="00F25B98" w:rsidRDefault="002C2601" w:rsidP="002D02DD">
            <w:pPr>
              <w:spacing w:before="100" w:after="100" w:line="312" w:lineRule="auto"/>
              <w:ind w:left="142"/>
            </w:pPr>
            <w:r>
              <w:t>6</w:t>
            </w:r>
            <w:r w:rsidR="002D02DD" w:rsidRPr="00F25B98">
              <w:t>.4.</w:t>
            </w:r>
          </w:p>
        </w:tc>
        <w:tc>
          <w:tcPr>
            <w:tcW w:w="5053" w:type="dxa"/>
            <w:shd w:val="clear" w:color="auto" w:fill="auto"/>
          </w:tcPr>
          <w:p w:rsidR="003642B5" w:rsidRPr="00F25B98" w:rsidRDefault="003642B5" w:rsidP="003642B5">
            <w:pPr>
              <w:jc w:val="both"/>
              <w:rPr>
                <w:rStyle w:val="ab"/>
                <w:rFonts w:asciiTheme="majorBidi" w:hAnsiTheme="majorBidi" w:cstheme="majorBidi"/>
                <w:sz w:val="22"/>
                <w:szCs w:val="22"/>
              </w:rPr>
            </w:pPr>
            <w:r w:rsidRPr="00F25B98">
              <w:rPr>
                <w:rStyle w:val="ab"/>
                <w:rFonts w:asciiTheme="majorBidi" w:hAnsiTheme="majorBidi" w:cstheme="majorBidi"/>
                <w:sz w:val="22"/>
                <w:szCs w:val="22"/>
              </w:rPr>
              <w:t xml:space="preserve">Часть 6.1 статьи 55.5 </w:t>
            </w:r>
            <w:proofErr w:type="spellStart"/>
            <w:r w:rsidRPr="00F25B98">
              <w:rPr>
                <w:rStyle w:val="ab"/>
                <w:rFonts w:asciiTheme="majorBidi" w:hAnsiTheme="majorBidi" w:cstheme="majorBidi"/>
                <w:sz w:val="22"/>
                <w:szCs w:val="22"/>
              </w:rPr>
              <w:t>ГрК</w:t>
            </w:r>
            <w:proofErr w:type="spellEnd"/>
            <w:r w:rsidRPr="00F25B98">
              <w:rPr>
                <w:rStyle w:val="ab"/>
                <w:rFonts w:asciiTheme="majorBidi" w:hAnsiTheme="majorBidi" w:cstheme="majorBidi"/>
                <w:sz w:val="22"/>
                <w:szCs w:val="22"/>
              </w:rPr>
              <w:t xml:space="preserve"> РФ</w:t>
            </w:r>
          </w:p>
          <w:p w:rsidR="003642B5" w:rsidRPr="00F25B98" w:rsidRDefault="003642B5" w:rsidP="003642B5">
            <w:pPr>
              <w:jc w:val="both"/>
              <w:rPr>
                <w:rStyle w:val="ab"/>
                <w:rFonts w:asciiTheme="majorBidi" w:hAnsiTheme="majorBidi" w:cstheme="majorBidi"/>
                <w:sz w:val="22"/>
                <w:szCs w:val="22"/>
              </w:rPr>
            </w:pPr>
            <w:r w:rsidRPr="00F25B98">
              <w:rPr>
                <w:rStyle w:val="ab"/>
                <w:rFonts w:asciiTheme="majorBidi" w:hAnsiTheme="majorBidi" w:cstheme="majorBidi"/>
                <w:i w:val="0"/>
                <w:iCs w:val="0"/>
                <w:sz w:val="22"/>
                <w:szCs w:val="22"/>
              </w:rPr>
              <w:t>Отсутствует</w:t>
            </w:r>
          </w:p>
        </w:tc>
        <w:tc>
          <w:tcPr>
            <w:tcW w:w="5401" w:type="dxa"/>
            <w:gridSpan w:val="2"/>
            <w:tcBorders>
              <w:right w:val="single" w:sz="4" w:space="0" w:color="auto"/>
            </w:tcBorders>
            <w:shd w:val="clear" w:color="auto" w:fill="auto"/>
          </w:tcPr>
          <w:p w:rsidR="003642B5" w:rsidRPr="00F25B98" w:rsidRDefault="003642B5" w:rsidP="003642B5">
            <w:pPr>
              <w:autoSpaceDE w:val="0"/>
              <w:autoSpaceDN w:val="0"/>
              <w:adjustRightInd w:val="0"/>
              <w:jc w:val="both"/>
              <w:rPr>
                <w:rFonts w:asciiTheme="majorBidi" w:eastAsia="Calibri" w:hAnsiTheme="majorBidi" w:cstheme="majorBidi"/>
                <w:i/>
                <w:iCs/>
                <w:sz w:val="22"/>
                <w:szCs w:val="22"/>
                <w:lang w:eastAsia="ru-RU"/>
              </w:rPr>
            </w:pPr>
            <w:r w:rsidRPr="00F25B98">
              <w:rPr>
                <w:rFonts w:asciiTheme="majorBidi" w:eastAsia="Calibri" w:hAnsiTheme="majorBidi" w:cstheme="majorBidi"/>
                <w:i/>
                <w:iCs/>
                <w:sz w:val="22"/>
                <w:szCs w:val="22"/>
                <w:lang w:eastAsia="ru-RU"/>
              </w:rPr>
              <w:t xml:space="preserve">Статью 55.5 </w:t>
            </w:r>
            <w:proofErr w:type="spellStart"/>
            <w:r w:rsidRPr="00F25B98">
              <w:rPr>
                <w:rFonts w:asciiTheme="majorBidi" w:eastAsia="Calibri" w:hAnsiTheme="majorBidi" w:cstheme="majorBidi"/>
                <w:i/>
                <w:iCs/>
                <w:sz w:val="22"/>
                <w:szCs w:val="22"/>
                <w:lang w:eastAsia="ru-RU"/>
              </w:rPr>
              <w:t>ГрК</w:t>
            </w:r>
            <w:proofErr w:type="spellEnd"/>
            <w:r w:rsidRPr="00F25B98">
              <w:rPr>
                <w:rFonts w:asciiTheme="majorBidi" w:eastAsia="Calibri" w:hAnsiTheme="majorBidi" w:cstheme="majorBidi"/>
                <w:i/>
                <w:iCs/>
                <w:sz w:val="22"/>
                <w:szCs w:val="22"/>
                <w:lang w:eastAsia="ru-RU"/>
              </w:rPr>
              <w:t xml:space="preserve"> РФ дополнить частью 6.1 следующего содержания:</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 xml:space="preserve">«6.1 Требования к членам саморегулируемой организации, основанной на членстве лиц, </w:t>
            </w:r>
            <w:r w:rsidRPr="00F25B98">
              <w:rPr>
                <w:rFonts w:asciiTheme="majorBidi" w:eastAsia="Calibri" w:hAnsiTheme="majorBidi" w:cstheme="majorBidi"/>
                <w:b/>
                <w:sz w:val="22"/>
                <w:szCs w:val="22"/>
                <w:lang w:eastAsia="ru-RU"/>
              </w:rPr>
              <w:lastRenderedPageBreak/>
              <w:t>осуществляющих строительство и выполняющих работы на высоте, устанавливаемые в стандартах саморегулируемой организации и во внутренних документах саморегулируемой организации, должны содержать в себе:</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1) требования к необходимому оборудованию;</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2) требования о наличии минимально необходимых средств индивидуальной защиты работников, выполняющих работы на высоте;</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3) требования к наличию у работников, выполняющих работы на высоте, необходимой теоретической и практической подготовки, периодичности прохождения медицинского осмотра, периодичности прохождения соответствующего инструктажа, образования, специального обучения и периодичности</w:t>
            </w:r>
          </w:p>
          <w:p w:rsidR="003642B5" w:rsidRPr="00F25B98" w:rsidRDefault="003642B5" w:rsidP="003642B5">
            <w:pPr>
              <w:jc w:val="both"/>
              <w:rPr>
                <w:rFonts w:asciiTheme="majorBidi" w:hAnsiTheme="majorBidi" w:cstheme="majorBidi"/>
                <w:i/>
                <w:iCs/>
                <w:sz w:val="22"/>
                <w:szCs w:val="22"/>
              </w:rPr>
            </w:pPr>
            <w:r w:rsidRPr="00F25B98">
              <w:rPr>
                <w:rFonts w:asciiTheme="majorBidi" w:eastAsia="Calibri" w:hAnsiTheme="majorBidi" w:cstheme="majorBidi"/>
                <w:b/>
                <w:sz w:val="22"/>
                <w:szCs w:val="22"/>
                <w:lang w:eastAsia="ru-RU"/>
              </w:rPr>
              <w:t>аттестации.»</w:t>
            </w:r>
          </w:p>
        </w:tc>
        <w:tc>
          <w:tcPr>
            <w:tcW w:w="4377" w:type="dxa"/>
            <w:vMerge/>
            <w:tcBorders>
              <w:left w:val="single" w:sz="4" w:space="0" w:color="auto"/>
              <w:right w:val="single" w:sz="4" w:space="0" w:color="auto"/>
            </w:tcBorders>
            <w:shd w:val="clear" w:color="auto" w:fill="auto"/>
          </w:tcPr>
          <w:p w:rsidR="003642B5" w:rsidRPr="00F25B98" w:rsidRDefault="003642B5" w:rsidP="003642B5">
            <w:pPr>
              <w:autoSpaceDE w:val="0"/>
              <w:autoSpaceDN w:val="0"/>
              <w:adjustRightInd w:val="0"/>
              <w:spacing w:after="60"/>
              <w:ind w:firstLine="34"/>
              <w:jc w:val="both"/>
              <w:rPr>
                <w:bCs/>
                <w:sz w:val="22"/>
                <w:szCs w:val="22"/>
              </w:rPr>
            </w:pPr>
          </w:p>
        </w:tc>
      </w:tr>
      <w:tr w:rsidR="003642B5" w:rsidRPr="00F25B98" w:rsidTr="00373392">
        <w:tc>
          <w:tcPr>
            <w:tcW w:w="899" w:type="dxa"/>
            <w:shd w:val="clear" w:color="auto" w:fill="auto"/>
          </w:tcPr>
          <w:p w:rsidR="003642B5" w:rsidRPr="00F25B98" w:rsidRDefault="002C2601" w:rsidP="002D02DD">
            <w:pPr>
              <w:spacing w:before="100" w:after="100" w:line="312" w:lineRule="auto"/>
              <w:ind w:left="142"/>
            </w:pPr>
            <w:r>
              <w:t>6</w:t>
            </w:r>
            <w:r w:rsidR="002D02DD" w:rsidRPr="00F25B98">
              <w:t>.5.</w:t>
            </w:r>
          </w:p>
        </w:tc>
        <w:tc>
          <w:tcPr>
            <w:tcW w:w="5053" w:type="dxa"/>
            <w:shd w:val="clear" w:color="auto" w:fill="auto"/>
          </w:tcPr>
          <w:p w:rsidR="003642B5" w:rsidRPr="00F25B98" w:rsidRDefault="003642B5" w:rsidP="003642B5">
            <w:pPr>
              <w:jc w:val="both"/>
              <w:rPr>
                <w:rStyle w:val="ab"/>
                <w:rFonts w:asciiTheme="majorBidi" w:hAnsiTheme="majorBidi" w:cstheme="majorBidi"/>
                <w:sz w:val="22"/>
                <w:szCs w:val="22"/>
              </w:rPr>
            </w:pPr>
            <w:r w:rsidRPr="00F25B98">
              <w:rPr>
                <w:rStyle w:val="ab"/>
                <w:rFonts w:asciiTheme="majorBidi" w:hAnsiTheme="majorBidi" w:cstheme="majorBidi"/>
                <w:sz w:val="22"/>
                <w:szCs w:val="22"/>
              </w:rPr>
              <w:t xml:space="preserve">Часть 7.1 статьи 55.5 </w:t>
            </w:r>
            <w:proofErr w:type="spellStart"/>
            <w:r w:rsidRPr="00F25B98">
              <w:rPr>
                <w:rStyle w:val="ab"/>
                <w:rFonts w:asciiTheme="majorBidi" w:hAnsiTheme="majorBidi" w:cstheme="majorBidi"/>
                <w:sz w:val="22"/>
                <w:szCs w:val="22"/>
              </w:rPr>
              <w:t>ГрК</w:t>
            </w:r>
            <w:proofErr w:type="spellEnd"/>
            <w:r w:rsidRPr="00F25B98">
              <w:rPr>
                <w:rStyle w:val="ab"/>
                <w:rFonts w:asciiTheme="majorBidi" w:hAnsiTheme="majorBidi" w:cstheme="majorBidi"/>
                <w:sz w:val="22"/>
                <w:szCs w:val="22"/>
              </w:rPr>
              <w:t xml:space="preserve"> РФ</w:t>
            </w:r>
          </w:p>
          <w:p w:rsidR="003642B5" w:rsidRPr="00F25B98" w:rsidRDefault="003642B5" w:rsidP="003642B5">
            <w:pPr>
              <w:jc w:val="both"/>
              <w:rPr>
                <w:rStyle w:val="ab"/>
                <w:rFonts w:asciiTheme="majorBidi" w:hAnsiTheme="majorBidi" w:cstheme="majorBidi"/>
                <w:sz w:val="22"/>
                <w:szCs w:val="22"/>
              </w:rPr>
            </w:pPr>
            <w:r w:rsidRPr="00F25B98">
              <w:rPr>
                <w:rStyle w:val="ab"/>
                <w:rFonts w:asciiTheme="majorBidi" w:hAnsiTheme="majorBidi" w:cstheme="majorBidi"/>
                <w:i w:val="0"/>
                <w:iCs w:val="0"/>
                <w:sz w:val="22"/>
                <w:szCs w:val="22"/>
              </w:rPr>
              <w:t>Отсутствует</w:t>
            </w:r>
          </w:p>
        </w:tc>
        <w:tc>
          <w:tcPr>
            <w:tcW w:w="5401" w:type="dxa"/>
            <w:gridSpan w:val="2"/>
            <w:tcBorders>
              <w:right w:val="single" w:sz="4" w:space="0" w:color="auto"/>
            </w:tcBorders>
            <w:shd w:val="clear" w:color="auto" w:fill="auto"/>
          </w:tcPr>
          <w:p w:rsidR="003642B5" w:rsidRPr="00F25B98" w:rsidRDefault="003642B5" w:rsidP="003642B5">
            <w:pPr>
              <w:autoSpaceDE w:val="0"/>
              <w:autoSpaceDN w:val="0"/>
              <w:adjustRightInd w:val="0"/>
              <w:jc w:val="both"/>
              <w:rPr>
                <w:rFonts w:asciiTheme="majorBidi" w:eastAsia="Calibri" w:hAnsiTheme="majorBidi" w:cstheme="majorBidi"/>
                <w:i/>
                <w:iCs/>
                <w:sz w:val="22"/>
                <w:szCs w:val="22"/>
                <w:lang w:eastAsia="ru-RU"/>
              </w:rPr>
            </w:pPr>
            <w:r w:rsidRPr="00F25B98">
              <w:rPr>
                <w:rFonts w:asciiTheme="majorBidi" w:eastAsia="Calibri" w:hAnsiTheme="majorBidi" w:cstheme="majorBidi"/>
                <w:i/>
                <w:iCs/>
                <w:sz w:val="22"/>
                <w:szCs w:val="22"/>
                <w:lang w:eastAsia="ru-RU"/>
              </w:rPr>
              <w:t xml:space="preserve">Дополнить статью 55.8 </w:t>
            </w:r>
            <w:proofErr w:type="spellStart"/>
            <w:r w:rsidRPr="00F25B98">
              <w:rPr>
                <w:rFonts w:asciiTheme="majorBidi" w:eastAsia="Calibri" w:hAnsiTheme="majorBidi" w:cstheme="majorBidi"/>
                <w:i/>
                <w:iCs/>
                <w:sz w:val="22"/>
                <w:szCs w:val="22"/>
                <w:lang w:eastAsia="ru-RU"/>
              </w:rPr>
              <w:t>ГрК</w:t>
            </w:r>
            <w:proofErr w:type="spellEnd"/>
            <w:r w:rsidRPr="00F25B98">
              <w:rPr>
                <w:rFonts w:asciiTheme="majorBidi" w:eastAsia="Calibri" w:hAnsiTheme="majorBidi" w:cstheme="majorBidi"/>
                <w:i/>
                <w:iCs/>
                <w:sz w:val="22"/>
                <w:szCs w:val="22"/>
                <w:lang w:eastAsia="ru-RU"/>
              </w:rPr>
              <w:t xml:space="preserve"> РФ частью 7.1 следующего содержания:</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«7.1. В случае, если член саморегулируемой организации, основанной на членстве лиц, осуществляющих строительство, намерен приступить к выполнению работ на высоте, до начала производства работ он должен направить в такую саморегулируемую организацию уведомление, содержащее в себе адрес, краткое описание объекта, на котором планирует выполнять работы, связанные с высотой, сроки выполнения работ, установленные соответствующим договором подряда, документы, подтверждающие соответствие требованиям, предъявляемым саморегулируемой организацией к членам, выполняющим работы на высоте. Член саморегулируемой организации так же обязан направить уведомление об окончании работ на высоте не позднее, чем в течение 7 дней с момента окончания работ.»</w:t>
            </w:r>
          </w:p>
        </w:tc>
        <w:tc>
          <w:tcPr>
            <w:tcW w:w="4377" w:type="dxa"/>
            <w:vMerge/>
            <w:tcBorders>
              <w:left w:val="single" w:sz="4" w:space="0" w:color="auto"/>
              <w:right w:val="single" w:sz="4" w:space="0" w:color="auto"/>
            </w:tcBorders>
            <w:shd w:val="clear" w:color="auto" w:fill="auto"/>
          </w:tcPr>
          <w:p w:rsidR="003642B5" w:rsidRPr="00F25B98" w:rsidRDefault="003642B5" w:rsidP="003642B5">
            <w:pPr>
              <w:autoSpaceDE w:val="0"/>
              <w:autoSpaceDN w:val="0"/>
              <w:adjustRightInd w:val="0"/>
              <w:spacing w:after="60"/>
              <w:ind w:firstLine="34"/>
              <w:jc w:val="both"/>
              <w:rPr>
                <w:bCs/>
                <w:sz w:val="22"/>
                <w:szCs w:val="22"/>
              </w:rPr>
            </w:pPr>
          </w:p>
        </w:tc>
      </w:tr>
      <w:tr w:rsidR="003642B5" w:rsidRPr="00F25B98" w:rsidTr="00373392">
        <w:tc>
          <w:tcPr>
            <w:tcW w:w="899" w:type="dxa"/>
            <w:shd w:val="clear" w:color="auto" w:fill="auto"/>
          </w:tcPr>
          <w:p w:rsidR="003642B5" w:rsidRPr="00F25B98" w:rsidRDefault="002C2601" w:rsidP="002D02DD">
            <w:pPr>
              <w:spacing w:before="100" w:after="100" w:line="312" w:lineRule="auto"/>
              <w:ind w:left="142"/>
            </w:pPr>
            <w:r>
              <w:t>6</w:t>
            </w:r>
            <w:r w:rsidR="002D02DD" w:rsidRPr="00F25B98">
              <w:t>.6.</w:t>
            </w:r>
          </w:p>
        </w:tc>
        <w:tc>
          <w:tcPr>
            <w:tcW w:w="5053" w:type="dxa"/>
            <w:shd w:val="clear" w:color="auto" w:fill="auto"/>
          </w:tcPr>
          <w:p w:rsidR="003642B5" w:rsidRPr="00F25B98" w:rsidRDefault="003642B5" w:rsidP="003642B5">
            <w:pPr>
              <w:jc w:val="both"/>
              <w:rPr>
                <w:sz w:val="22"/>
                <w:szCs w:val="22"/>
              </w:rPr>
            </w:pPr>
            <w:r w:rsidRPr="00F25B98">
              <w:rPr>
                <w:rFonts w:asciiTheme="majorBidi" w:eastAsia="Calibri" w:hAnsiTheme="majorBidi" w:cstheme="majorBidi"/>
                <w:i/>
                <w:iCs/>
                <w:sz w:val="22"/>
                <w:szCs w:val="22"/>
                <w:lang w:eastAsia="ru-RU"/>
              </w:rPr>
              <w:t xml:space="preserve">Часть 4 статьи 55.13 </w:t>
            </w:r>
            <w:proofErr w:type="spellStart"/>
            <w:r w:rsidRPr="00F25B98">
              <w:rPr>
                <w:rFonts w:asciiTheme="majorBidi" w:eastAsia="Calibri" w:hAnsiTheme="majorBidi" w:cstheme="majorBidi"/>
                <w:i/>
                <w:iCs/>
                <w:sz w:val="22"/>
                <w:szCs w:val="22"/>
                <w:lang w:eastAsia="ru-RU"/>
              </w:rPr>
              <w:t>ГрК</w:t>
            </w:r>
            <w:proofErr w:type="spellEnd"/>
            <w:r w:rsidRPr="00F25B98">
              <w:rPr>
                <w:rFonts w:asciiTheme="majorBidi" w:eastAsia="Calibri" w:hAnsiTheme="majorBidi" w:cstheme="majorBidi"/>
                <w:i/>
                <w:iCs/>
                <w:sz w:val="22"/>
                <w:szCs w:val="22"/>
                <w:lang w:eastAsia="ru-RU"/>
              </w:rPr>
              <w:t xml:space="preserve"> РФ</w:t>
            </w:r>
          </w:p>
          <w:p w:rsidR="003642B5" w:rsidRPr="00F25B98" w:rsidRDefault="003642B5" w:rsidP="003642B5">
            <w:pPr>
              <w:ind w:firstLine="540"/>
              <w:jc w:val="both"/>
              <w:rPr>
                <w:rStyle w:val="ab"/>
                <w:rFonts w:ascii="Verdana" w:hAnsi="Verdana"/>
                <w:i w:val="0"/>
                <w:iCs w:val="0"/>
                <w:sz w:val="22"/>
                <w:szCs w:val="22"/>
              </w:rPr>
            </w:pPr>
            <w:r w:rsidRPr="00F25B98">
              <w:rPr>
                <w:sz w:val="22"/>
                <w:szCs w:val="22"/>
              </w:rPr>
              <w:t xml:space="preserve">«4. Саморегулируемая организация осуществляет контроль за деятельностью своих членов в соответствии с ежегодным планом </w:t>
            </w:r>
            <w:r w:rsidRPr="00F25B98">
              <w:rPr>
                <w:sz w:val="22"/>
                <w:szCs w:val="22"/>
              </w:rPr>
              <w:lastRenderedPageBreak/>
              <w:t>проведения проверок членов саморегулируемой организации.»</w:t>
            </w:r>
          </w:p>
        </w:tc>
        <w:tc>
          <w:tcPr>
            <w:tcW w:w="5401" w:type="dxa"/>
            <w:gridSpan w:val="2"/>
            <w:tcBorders>
              <w:right w:val="single" w:sz="4" w:space="0" w:color="auto"/>
            </w:tcBorders>
            <w:shd w:val="clear" w:color="auto" w:fill="auto"/>
          </w:tcPr>
          <w:p w:rsidR="003642B5" w:rsidRPr="00F25B98" w:rsidRDefault="003642B5" w:rsidP="003642B5">
            <w:pPr>
              <w:autoSpaceDE w:val="0"/>
              <w:autoSpaceDN w:val="0"/>
              <w:adjustRightInd w:val="0"/>
              <w:jc w:val="both"/>
              <w:rPr>
                <w:rFonts w:asciiTheme="majorBidi" w:eastAsia="Calibri" w:hAnsiTheme="majorBidi" w:cstheme="majorBidi"/>
                <w:sz w:val="22"/>
                <w:szCs w:val="22"/>
                <w:lang w:eastAsia="ru-RU"/>
              </w:rPr>
            </w:pPr>
            <w:r w:rsidRPr="00F25B98">
              <w:rPr>
                <w:rFonts w:asciiTheme="majorBidi" w:eastAsia="Calibri" w:hAnsiTheme="majorBidi" w:cstheme="majorBidi"/>
                <w:i/>
                <w:iCs/>
                <w:sz w:val="22"/>
                <w:szCs w:val="22"/>
                <w:lang w:eastAsia="ru-RU"/>
              </w:rPr>
              <w:lastRenderedPageBreak/>
              <w:t xml:space="preserve">Часть 4 статьи 55.13 </w:t>
            </w:r>
            <w:proofErr w:type="spellStart"/>
            <w:r w:rsidRPr="00F25B98">
              <w:rPr>
                <w:rFonts w:asciiTheme="majorBidi" w:eastAsia="Calibri" w:hAnsiTheme="majorBidi" w:cstheme="majorBidi"/>
                <w:i/>
                <w:iCs/>
                <w:sz w:val="22"/>
                <w:szCs w:val="22"/>
                <w:lang w:eastAsia="ru-RU"/>
              </w:rPr>
              <w:t>ГрК</w:t>
            </w:r>
            <w:proofErr w:type="spellEnd"/>
            <w:r w:rsidRPr="00F25B98">
              <w:rPr>
                <w:rFonts w:asciiTheme="majorBidi" w:eastAsia="Calibri" w:hAnsiTheme="majorBidi" w:cstheme="majorBidi"/>
                <w:i/>
                <w:iCs/>
                <w:sz w:val="22"/>
                <w:szCs w:val="22"/>
                <w:lang w:eastAsia="ru-RU"/>
              </w:rPr>
              <w:t xml:space="preserve"> РФ изложить в следующей редакции</w:t>
            </w:r>
            <w:r w:rsidRPr="00F25B98">
              <w:rPr>
                <w:rFonts w:asciiTheme="majorBidi" w:eastAsia="Calibri" w:hAnsiTheme="majorBidi" w:cstheme="majorBidi"/>
                <w:sz w:val="22"/>
                <w:szCs w:val="22"/>
                <w:lang w:eastAsia="ru-RU"/>
              </w:rPr>
              <w:t>:</w:t>
            </w:r>
          </w:p>
          <w:p w:rsidR="003642B5" w:rsidRPr="00F25B98" w:rsidRDefault="003642B5" w:rsidP="003642B5">
            <w:pPr>
              <w:autoSpaceDE w:val="0"/>
              <w:autoSpaceDN w:val="0"/>
              <w:adjustRightInd w:val="0"/>
              <w:jc w:val="both"/>
              <w:rPr>
                <w:rFonts w:asciiTheme="majorBidi" w:eastAsia="Calibri" w:hAnsiTheme="majorBidi" w:cstheme="majorBidi"/>
                <w:sz w:val="22"/>
                <w:szCs w:val="22"/>
                <w:lang w:eastAsia="ru-RU"/>
              </w:rPr>
            </w:pPr>
            <w:r w:rsidRPr="00F25B98">
              <w:rPr>
                <w:rFonts w:asciiTheme="majorBidi" w:eastAsia="Calibri" w:hAnsiTheme="majorBidi" w:cstheme="majorBidi"/>
                <w:sz w:val="22"/>
                <w:szCs w:val="22"/>
                <w:lang w:eastAsia="ru-RU"/>
              </w:rPr>
              <w:t xml:space="preserve">«4. Саморегулируемая организация осуществляет контроль за деятельностью своих членов в соответствии с ежегодным планом проведения </w:t>
            </w:r>
            <w:r w:rsidRPr="00F25B98">
              <w:rPr>
                <w:rFonts w:asciiTheme="majorBidi" w:eastAsia="Calibri" w:hAnsiTheme="majorBidi" w:cstheme="majorBidi"/>
                <w:sz w:val="22"/>
                <w:szCs w:val="22"/>
                <w:lang w:eastAsia="ru-RU"/>
              </w:rPr>
              <w:lastRenderedPageBreak/>
              <w:t xml:space="preserve">проверок членов саморегулируемой организации, </w:t>
            </w:r>
            <w:r w:rsidRPr="00F25B98">
              <w:rPr>
                <w:rFonts w:asciiTheme="majorBidi" w:eastAsia="Calibri" w:hAnsiTheme="majorBidi" w:cstheme="majorBidi"/>
                <w:b/>
                <w:sz w:val="22"/>
                <w:szCs w:val="22"/>
                <w:lang w:eastAsia="ru-RU"/>
              </w:rPr>
              <w:t>за исключением случаев, указанных в части 9.3 настоящей статьи.»</w:t>
            </w:r>
          </w:p>
        </w:tc>
        <w:tc>
          <w:tcPr>
            <w:tcW w:w="4377" w:type="dxa"/>
            <w:vMerge/>
            <w:tcBorders>
              <w:left w:val="single" w:sz="4" w:space="0" w:color="auto"/>
              <w:right w:val="single" w:sz="4" w:space="0" w:color="auto"/>
            </w:tcBorders>
            <w:shd w:val="clear" w:color="auto" w:fill="auto"/>
          </w:tcPr>
          <w:p w:rsidR="003642B5" w:rsidRPr="00F25B98" w:rsidRDefault="003642B5" w:rsidP="003642B5">
            <w:pPr>
              <w:autoSpaceDE w:val="0"/>
              <w:autoSpaceDN w:val="0"/>
              <w:adjustRightInd w:val="0"/>
              <w:spacing w:after="60"/>
              <w:ind w:firstLine="34"/>
              <w:jc w:val="both"/>
              <w:rPr>
                <w:bCs/>
                <w:sz w:val="22"/>
                <w:szCs w:val="22"/>
              </w:rPr>
            </w:pPr>
          </w:p>
        </w:tc>
      </w:tr>
      <w:tr w:rsidR="003642B5" w:rsidRPr="00A3138D" w:rsidTr="00373392">
        <w:tc>
          <w:tcPr>
            <w:tcW w:w="899" w:type="dxa"/>
            <w:shd w:val="clear" w:color="auto" w:fill="auto"/>
          </w:tcPr>
          <w:p w:rsidR="003642B5" w:rsidRPr="00F25B98" w:rsidRDefault="002C2601" w:rsidP="002D02DD">
            <w:pPr>
              <w:spacing w:before="100" w:after="100" w:line="312" w:lineRule="auto"/>
              <w:ind w:left="142"/>
            </w:pPr>
            <w:r>
              <w:t>6</w:t>
            </w:r>
            <w:bookmarkStart w:id="0" w:name="_GoBack"/>
            <w:bookmarkEnd w:id="0"/>
            <w:r w:rsidR="002D02DD" w:rsidRPr="00F25B98">
              <w:t>.7.</w:t>
            </w:r>
          </w:p>
        </w:tc>
        <w:tc>
          <w:tcPr>
            <w:tcW w:w="5053" w:type="dxa"/>
            <w:shd w:val="clear" w:color="auto" w:fill="auto"/>
          </w:tcPr>
          <w:p w:rsidR="003642B5" w:rsidRPr="00F25B98" w:rsidRDefault="003642B5" w:rsidP="003642B5">
            <w:pPr>
              <w:jc w:val="both"/>
              <w:rPr>
                <w:rStyle w:val="ab"/>
                <w:rFonts w:asciiTheme="majorBidi" w:hAnsiTheme="majorBidi" w:cstheme="majorBidi"/>
                <w:sz w:val="22"/>
                <w:szCs w:val="22"/>
              </w:rPr>
            </w:pPr>
            <w:r w:rsidRPr="00F25B98">
              <w:rPr>
                <w:rStyle w:val="ab"/>
                <w:rFonts w:asciiTheme="majorBidi" w:hAnsiTheme="majorBidi" w:cstheme="majorBidi"/>
                <w:sz w:val="22"/>
                <w:szCs w:val="22"/>
              </w:rPr>
              <w:t xml:space="preserve">Части 9.1 – 9.5 статьи 55.13 </w:t>
            </w:r>
            <w:proofErr w:type="spellStart"/>
            <w:r w:rsidRPr="00F25B98">
              <w:rPr>
                <w:rStyle w:val="ab"/>
                <w:rFonts w:asciiTheme="majorBidi" w:hAnsiTheme="majorBidi" w:cstheme="majorBidi"/>
                <w:sz w:val="22"/>
                <w:szCs w:val="22"/>
              </w:rPr>
              <w:t>ГрК</w:t>
            </w:r>
            <w:proofErr w:type="spellEnd"/>
            <w:r w:rsidRPr="00F25B98">
              <w:rPr>
                <w:rStyle w:val="ab"/>
                <w:rFonts w:asciiTheme="majorBidi" w:hAnsiTheme="majorBidi" w:cstheme="majorBidi"/>
                <w:sz w:val="22"/>
                <w:szCs w:val="22"/>
              </w:rPr>
              <w:t xml:space="preserve"> РФ</w:t>
            </w:r>
          </w:p>
          <w:p w:rsidR="003642B5" w:rsidRPr="00F25B98" w:rsidRDefault="003642B5" w:rsidP="003642B5">
            <w:pPr>
              <w:jc w:val="both"/>
              <w:rPr>
                <w:rStyle w:val="ab"/>
                <w:rFonts w:asciiTheme="majorBidi" w:hAnsiTheme="majorBidi" w:cstheme="majorBidi"/>
                <w:sz w:val="22"/>
                <w:szCs w:val="22"/>
              </w:rPr>
            </w:pPr>
            <w:r w:rsidRPr="00F25B98">
              <w:rPr>
                <w:rStyle w:val="ab"/>
                <w:rFonts w:asciiTheme="majorBidi" w:hAnsiTheme="majorBidi" w:cstheme="majorBidi"/>
                <w:i w:val="0"/>
                <w:iCs w:val="0"/>
                <w:sz w:val="22"/>
                <w:szCs w:val="22"/>
              </w:rPr>
              <w:t>Отсутствует</w:t>
            </w:r>
          </w:p>
        </w:tc>
        <w:tc>
          <w:tcPr>
            <w:tcW w:w="5401" w:type="dxa"/>
            <w:gridSpan w:val="2"/>
            <w:tcBorders>
              <w:right w:val="single" w:sz="4" w:space="0" w:color="auto"/>
            </w:tcBorders>
            <w:shd w:val="clear" w:color="auto" w:fill="auto"/>
          </w:tcPr>
          <w:p w:rsidR="003642B5" w:rsidRPr="00F25B98" w:rsidRDefault="003642B5" w:rsidP="003642B5">
            <w:pPr>
              <w:autoSpaceDE w:val="0"/>
              <w:autoSpaceDN w:val="0"/>
              <w:adjustRightInd w:val="0"/>
              <w:jc w:val="both"/>
              <w:rPr>
                <w:rFonts w:asciiTheme="majorBidi" w:eastAsia="Calibri" w:hAnsiTheme="majorBidi" w:cstheme="majorBidi"/>
                <w:i/>
                <w:iCs/>
                <w:sz w:val="22"/>
                <w:szCs w:val="22"/>
                <w:lang w:eastAsia="ru-RU"/>
              </w:rPr>
            </w:pPr>
            <w:r w:rsidRPr="00F25B98">
              <w:rPr>
                <w:rFonts w:asciiTheme="majorBidi" w:eastAsia="Calibri" w:hAnsiTheme="majorBidi" w:cstheme="majorBidi"/>
                <w:i/>
                <w:iCs/>
                <w:sz w:val="22"/>
                <w:szCs w:val="22"/>
                <w:lang w:eastAsia="ru-RU"/>
              </w:rPr>
              <w:t xml:space="preserve">Дополнить статью 55.13 </w:t>
            </w:r>
            <w:proofErr w:type="spellStart"/>
            <w:r w:rsidRPr="00F25B98">
              <w:rPr>
                <w:rFonts w:asciiTheme="majorBidi" w:eastAsia="Calibri" w:hAnsiTheme="majorBidi" w:cstheme="majorBidi"/>
                <w:i/>
                <w:iCs/>
                <w:sz w:val="22"/>
                <w:szCs w:val="22"/>
                <w:lang w:eastAsia="ru-RU"/>
              </w:rPr>
              <w:t>НрК</w:t>
            </w:r>
            <w:proofErr w:type="spellEnd"/>
            <w:r w:rsidRPr="00F25B98">
              <w:rPr>
                <w:rFonts w:asciiTheme="majorBidi" w:eastAsia="Calibri" w:hAnsiTheme="majorBidi" w:cstheme="majorBidi"/>
                <w:i/>
                <w:iCs/>
                <w:sz w:val="22"/>
                <w:szCs w:val="22"/>
                <w:lang w:eastAsia="ru-RU"/>
              </w:rPr>
              <w:t xml:space="preserve"> РФ частями 9.1-9.5 следующего содержания:</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«9.1. Саморегулируемая организация, основанная на членстве лиц, осуществляющих строительство. осуществляет контроль за соблюдением членами, осуществляющими работы на высоте, требований, установленных внутренними документами саморегулируемой организации, законодательством Российской Федерации, а также стандартов на процессы выполнения работ на высоте, утвержденных</w:t>
            </w:r>
            <w:r w:rsidR="002D02DD" w:rsidRPr="00F25B98">
              <w:rPr>
                <w:rFonts w:asciiTheme="majorBidi" w:eastAsia="Calibri" w:hAnsiTheme="majorBidi" w:cstheme="majorBidi"/>
                <w:b/>
                <w:sz w:val="22"/>
                <w:szCs w:val="22"/>
                <w:lang w:eastAsia="ru-RU"/>
              </w:rPr>
              <w:t xml:space="preserve"> </w:t>
            </w:r>
            <w:r w:rsidRPr="00F25B98">
              <w:rPr>
                <w:rFonts w:asciiTheme="majorBidi" w:eastAsia="Calibri" w:hAnsiTheme="majorBidi" w:cstheme="majorBidi"/>
                <w:b/>
                <w:sz w:val="22"/>
                <w:szCs w:val="22"/>
                <w:lang w:eastAsia="ru-RU"/>
              </w:rPr>
              <w:t>Национальным объединением.</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9.2. Саморегулируемая организация, основанная на членстве лиц. Осуществляющих строительство, ведет реестр объектов, на которых ведется работа на высоте её членами. В реестр объектов, на которых ведется</w:t>
            </w:r>
            <w:r w:rsidR="002D02DD" w:rsidRPr="00F25B98">
              <w:rPr>
                <w:rFonts w:asciiTheme="majorBidi" w:eastAsia="Calibri" w:hAnsiTheme="majorBidi" w:cstheme="majorBidi"/>
                <w:b/>
                <w:sz w:val="22"/>
                <w:szCs w:val="22"/>
                <w:lang w:eastAsia="ru-RU"/>
              </w:rPr>
              <w:t xml:space="preserve"> </w:t>
            </w:r>
            <w:r w:rsidRPr="00F25B98">
              <w:rPr>
                <w:rFonts w:asciiTheme="majorBidi" w:eastAsia="Calibri" w:hAnsiTheme="majorBidi" w:cstheme="majorBidi"/>
                <w:b/>
                <w:sz w:val="22"/>
                <w:szCs w:val="22"/>
                <w:lang w:eastAsia="ru-RU"/>
              </w:rPr>
              <w:t>работа на высоте, саморегулируемая организация</w:t>
            </w:r>
            <w:r w:rsidR="002D02DD" w:rsidRPr="00F25B98">
              <w:rPr>
                <w:rFonts w:asciiTheme="majorBidi" w:eastAsia="Calibri" w:hAnsiTheme="majorBidi" w:cstheme="majorBidi"/>
                <w:b/>
                <w:sz w:val="22"/>
                <w:szCs w:val="22"/>
                <w:lang w:eastAsia="ru-RU"/>
              </w:rPr>
              <w:t xml:space="preserve"> </w:t>
            </w:r>
            <w:r w:rsidRPr="00F25B98">
              <w:rPr>
                <w:rFonts w:asciiTheme="majorBidi" w:eastAsia="Calibri" w:hAnsiTheme="majorBidi" w:cstheme="majorBidi"/>
                <w:b/>
                <w:sz w:val="22"/>
                <w:szCs w:val="22"/>
                <w:lang w:eastAsia="ru-RU"/>
              </w:rPr>
              <w:t>включает следующие сведения:</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1) полное или сокращенное наименование юридического лица (фамилия, имя. отчество индивидуального предпринимателя), идентификационный номер налогоплательщика, регистрационный номер записи о государственной регистрации юридического лица (индивидуального предпринимателя), адрес места нахождения. адрес фактического осуществления деятельности (для индивидуального предпринимателя);</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2) адрес места нахождения объекта, на котором осуществляются работы на высоте;</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3) сроки проведения работ на высоте на указанном объекте;</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4) специалист, ответственный за соблюдение безопасности при осуществлении работ на высоте, его</w:t>
            </w:r>
            <w:r w:rsidR="002D02DD" w:rsidRPr="00F25B98">
              <w:rPr>
                <w:rFonts w:asciiTheme="majorBidi" w:eastAsia="Calibri" w:hAnsiTheme="majorBidi" w:cstheme="majorBidi"/>
                <w:b/>
                <w:sz w:val="22"/>
                <w:szCs w:val="22"/>
                <w:lang w:eastAsia="ru-RU"/>
              </w:rPr>
              <w:t xml:space="preserve"> </w:t>
            </w:r>
            <w:r w:rsidRPr="00F25B98">
              <w:rPr>
                <w:rFonts w:asciiTheme="majorBidi" w:eastAsia="Calibri" w:hAnsiTheme="majorBidi" w:cstheme="majorBidi"/>
                <w:b/>
                <w:sz w:val="22"/>
                <w:szCs w:val="22"/>
                <w:lang w:eastAsia="ru-RU"/>
              </w:rPr>
              <w:t>контактные данные;</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 xml:space="preserve">5) сведения о проведенных проверках саморегулируемой организацией в отношении выполнения обязательных требований членом саморегулируемой организации на указанном </w:t>
            </w:r>
            <w:r w:rsidRPr="00F25B98">
              <w:rPr>
                <w:rFonts w:asciiTheme="majorBidi" w:eastAsia="Calibri" w:hAnsiTheme="majorBidi" w:cstheme="majorBidi"/>
                <w:b/>
                <w:sz w:val="22"/>
                <w:szCs w:val="22"/>
                <w:lang w:eastAsia="ru-RU"/>
              </w:rPr>
              <w:lastRenderedPageBreak/>
              <w:t>объекте, в том числе, о выявленных нарушениях и сроках проведения проверки.</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9.3. Саморегулируемая организация в сроки проведения работ, указанные в Уведомлении, направленном членом Ассоциации в соответствии с требованием</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 xml:space="preserve">части 7.1 статьи 55.8 настоящего Кодекса, обязана осуществить выездную проверку соблюдения членом. Осуществляющим работы на высоте, требований, установленных внутренними документами саморегулируемой организации, законодательством Российской Федерации, а </w:t>
            </w:r>
            <w:proofErr w:type="gramStart"/>
            <w:r w:rsidRPr="00F25B98">
              <w:rPr>
                <w:rFonts w:asciiTheme="majorBidi" w:eastAsia="Calibri" w:hAnsiTheme="majorBidi" w:cstheme="majorBidi"/>
                <w:b/>
                <w:sz w:val="22"/>
                <w:szCs w:val="22"/>
                <w:lang w:eastAsia="ru-RU"/>
              </w:rPr>
              <w:t>так же</w:t>
            </w:r>
            <w:proofErr w:type="gramEnd"/>
            <w:r w:rsidRPr="00F25B98">
              <w:rPr>
                <w:rFonts w:asciiTheme="majorBidi" w:eastAsia="Calibri" w:hAnsiTheme="majorBidi" w:cstheme="majorBidi"/>
                <w:b/>
                <w:sz w:val="22"/>
                <w:szCs w:val="22"/>
                <w:lang w:eastAsia="ru-RU"/>
              </w:rPr>
              <w:t xml:space="preserve"> стандартов на процессы выполнения работ на высоте, утвержденных</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Национальным объединением. Порядок проведения проверки устанавливается внутренними документами саморегулируемой организации.</w:t>
            </w:r>
          </w:p>
          <w:p w:rsidR="003642B5" w:rsidRPr="00F25B98" w:rsidRDefault="003642B5" w:rsidP="003642B5">
            <w:pPr>
              <w:autoSpaceDE w:val="0"/>
              <w:autoSpaceDN w:val="0"/>
              <w:adjustRightInd w:val="0"/>
              <w:jc w:val="both"/>
              <w:rPr>
                <w:rFonts w:asciiTheme="majorBidi" w:eastAsia="Calibri" w:hAnsiTheme="majorBidi" w:cstheme="majorBidi"/>
                <w:b/>
                <w:sz w:val="22"/>
                <w:szCs w:val="22"/>
                <w:lang w:eastAsia="ru-RU"/>
              </w:rPr>
            </w:pPr>
            <w:r w:rsidRPr="00F25B98">
              <w:rPr>
                <w:rFonts w:asciiTheme="majorBidi" w:eastAsia="Calibri" w:hAnsiTheme="majorBidi" w:cstheme="majorBidi"/>
                <w:b/>
                <w:sz w:val="22"/>
                <w:szCs w:val="22"/>
                <w:lang w:eastAsia="ru-RU"/>
              </w:rPr>
              <w:t>9.4. Член саморегулируемой организации, в отношении которого проводится проверка, обязан обеспечить доступ на объект лиц, уполномоченных саморегулируемой организацией на проведение проверки.</w:t>
            </w:r>
          </w:p>
          <w:p w:rsidR="003642B5" w:rsidRPr="001259DB" w:rsidRDefault="003642B5" w:rsidP="003642B5">
            <w:pPr>
              <w:autoSpaceDE w:val="0"/>
              <w:autoSpaceDN w:val="0"/>
              <w:adjustRightInd w:val="0"/>
              <w:jc w:val="both"/>
              <w:rPr>
                <w:rFonts w:asciiTheme="majorBidi" w:eastAsia="Calibri" w:hAnsiTheme="majorBidi" w:cstheme="majorBidi"/>
                <w:sz w:val="22"/>
                <w:szCs w:val="22"/>
                <w:lang w:eastAsia="ru-RU"/>
              </w:rPr>
            </w:pPr>
            <w:r w:rsidRPr="00F25B98">
              <w:rPr>
                <w:rFonts w:asciiTheme="majorBidi" w:eastAsia="Calibri" w:hAnsiTheme="majorBidi" w:cstheme="majorBidi"/>
                <w:b/>
                <w:sz w:val="22"/>
                <w:szCs w:val="22"/>
                <w:lang w:eastAsia="ru-RU"/>
              </w:rPr>
              <w:t>9.5. В случае выявления нарушения требований, установленных внутренними документами саморегулируемой организации к членам, выполняющим работы на высоте, законодательством Российской Федерации, а так же стандартов на процессы выполнения работ на высоте, утвержденных Национальным объединением, саморегулируемая организация имеет право применить к своему члену меры дисциплинарного воздействия, в том числе в виде приостановки права ведения работ на высоте до момента устранения выявленных нарушений, а так же в виде наложения штрафа в размере, установленном внутренними документами саморегулируемой организации.</w:t>
            </w:r>
          </w:p>
        </w:tc>
        <w:tc>
          <w:tcPr>
            <w:tcW w:w="4377" w:type="dxa"/>
            <w:vMerge/>
            <w:tcBorders>
              <w:left w:val="single" w:sz="4" w:space="0" w:color="auto"/>
              <w:right w:val="single" w:sz="4" w:space="0" w:color="auto"/>
            </w:tcBorders>
            <w:shd w:val="clear" w:color="auto" w:fill="auto"/>
          </w:tcPr>
          <w:p w:rsidR="003642B5" w:rsidRPr="00A3138D" w:rsidRDefault="003642B5" w:rsidP="003642B5">
            <w:pPr>
              <w:autoSpaceDE w:val="0"/>
              <w:autoSpaceDN w:val="0"/>
              <w:adjustRightInd w:val="0"/>
              <w:spacing w:after="60"/>
              <w:ind w:firstLine="34"/>
              <w:jc w:val="both"/>
              <w:rPr>
                <w:bCs/>
                <w:sz w:val="22"/>
                <w:szCs w:val="22"/>
              </w:rPr>
            </w:pPr>
          </w:p>
        </w:tc>
      </w:tr>
    </w:tbl>
    <w:p w:rsidR="00915828" w:rsidRDefault="00915828" w:rsidP="00A76C2E">
      <w:pPr>
        <w:spacing w:line="312" w:lineRule="auto"/>
        <w:rPr>
          <w:b/>
          <w:u w:val="single"/>
        </w:rPr>
      </w:pPr>
    </w:p>
    <w:sectPr w:rsidR="00915828" w:rsidSect="00306F31">
      <w:headerReference w:type="default" r:id="rId10"/>
      <w:headerReference w:type="first" r:id="rId11"/>
      <w:pgSz w:w="16838" w:h="11906" w:orient="landscape"/>
      <w:pgMar w:top="709" w:right="536" w:bottom="284" w:left="567" w:header="42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33D" w:rsidRDefault="00E7033D" w:rsidP="005E306B">
      <w:r>
        <w:separator/>
      </w:r>
    </w:p>
  </w:endnote>
  <w:endnote w:type="continuationSeparator" w:id="0">
    <w:p w:rsidR="00E7033D" w:rsidRDefault="00E7033D" w:rsidP="005E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33D" w:rsidRDefault="00E7033D" w:rsidP="005E306B">
      <w:r>
        <w:separator/>
      </w:r>
    </w:p>
  </w:footnote>
  <w:footnote w:type="continuationSeparator" w:id="0">
    <w:p w:rsidR="00E7033D" w:rsidRDefault="00E7033D" w:rsidP="005E3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EF" w:rsidRPr="00F61B88" w:rsidRDefault="003E03EF" w:rsidP="00F61B88">
    <w:pPr>
      <w:pStyle w:val="a7"/>
      <w:spacing w:after="120"/>
      <w:jc w:val="right"/>
      <w:rPr>
        <w:rFonts w:ascii="Times New Roman" w:hAnsi="Times New Roman"/>
        <w:sz w:val="24"/>
        <w:szCs w:val="24"/>
      </w:rPr>
    </w:pPr>
    <w:r w:rsidRPr="00F61B88">
      <w:rPr>
        <w:rFonts w:ascii="Times New Roman" w:hAnsi="Times New Roman"/>
        <w:sz w:val="24"/>
        <w:szCs w:val="24"/>
      </w:rPr>
      <w:fldChar w:fldCharType="begin"/>
    </w:r>
    <w:r w:rsidRPr="00F61B88">
      <w:rPr>
        <w:rFonts w:ascii="Times New Roman" w:hAnsi="Times New Roman"/>
        <w:sz w:val="24"/>
        <w:szCs w:val="24"/>
      </w:rPr>
      <w:instrText>PAGE   \* MERGEFORMAT</w:instrText>
    </w:r>
    <w:r w:rsidRPr="00F61B88">
      <w:rPr>
        <w:rFonts w:ascii="Times New Roman" w:hAnsi="Times New Roman"/>
        <w:sz w:val="24"/>
        <w:szCs w:val="24"/>
      </w:rPr>
      <w:fldChar w:fldCharType="separate"/>
    </w:r>
    <w:r w:rsidR="002C2601">
      <w:rPr>
        <w:rFonts w:ascii="Times New Roman" w:hAnsi="Times New Roman"/>
        <w:noProof/>
        <w:sz w:val="24"/>
        <w:szCs w:val="24"/>
      </w:rPr>
      <w:t>22</w:t>
    </w:r>
    <w:r w:rsidRPr="00F61B88">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EF" w:rsidRPr="00901C07" w:rsidRDefault="003E03EF" w:rsidP="00897A3B">
    <w:pPr>
      <w:pStyle w:val="a7"/>
      <w:jc w:val="right"/>
    </w:pPr>
    <w:r>
      <w:t>Редакция</w:t>
    </w:r>
    <w:r w:rsidRPr="00901C07">
      <w:t xml:space="preserve"> по состоянию на </w:t>
    </w:r>
    <w:r>
      <w:t>8</w:t>
    </w:r>
    <w:r w:rsidRPr="00901C07">
      <w:t xml:space="preserve"> </w:t>
    </w:r>
    <w:r>
      <w:t>ноября</w:t>
    </w:r>
    <w:r w:rsidRPr="00901C07">
      <w:t xml:space="preserve"> 2018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30B65"/>
    <w:multiLevelType w:val="hybridMultilevel"/>
    <w:tmpl w:val="6B04E936"/>
    <w:lvl w:ilvl="0" w:tplc="B1AA3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342E6E"/>
    <w:multiLevelType w:val="hybridMultilevel"/>
    <w:tmpl w:val="7A8245E6"/>
    <w:lvl w:ilvl="0" w:tplc="4AA2B7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C85FEC"/>
    <w:multiLevelType w:val="hybridMultilevel"/>
    <w:tmpl w:val="6DE8F0D6"/>
    <w:lvl w:ilvl="0" w:tplc="61ECF458">
      <w:start w:val="1"/>
      <w:numFmt w:val="decimal"/>
      <w:lvlText w:val="%1."/>
      <w:lvlJc w:val="left"/>
      <w:pPr>
        <w:ind w:left="692"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369D2"/>
    <w:multiLevelType w:val="multilevel"/>
    <w:tmpl w:val="B6545562"/>
    <w:lvl w:ilvl="0">
      <w:start w:val="1"/>
      <w:numFmt w:val="decimal"/>
      <w:lvlText w:val="%1"/>
      <w:lvlJc w:val="left"/>
      <w:pPr>
        <w:ind w:left="375" w:hanging="375"/>
      </w:pPr>
      <w:rPr>
        <w:rFonts w:hint="default"/>
        <w:b/>
        <w:sz w:val="28"/>
      </w:rPr>
    </w:lvl>
    <w:lvl w:ilvl="1">
      <w:start w:val="2"/>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 w15:restartNumberingAfterBreak="0">
    <w:nsid w:val="22012D73"/>
    <w:multiLevelType w:val="hybridMultilevel"/>
    <w:tmpl w:val="3790D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792A9A"/>
    <w:multiLevelType w:val="hybridMultilevel"/>
    <w:tmpl w:val="6DE8F0D6"/>
    <w:lvl w:ilvl="0" w:tplc="61ECF458">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DD5189"/>
    <w:multiLevelType w:val="hybridMultilevel"/>
    <w:tmpl w:val="6DE8F0D6"/>
    <w:lvl w:ilvl="0" w:tplc="61ECF458">
      <w:start w:val="1"/>
      <w:numFmt w:val="decimal"/>
      <w:lvlText w:val="%1."/>
      <w:lvlJc w:val="left"/>
      <w:pPr>
        <w:ind w:left="692"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C241A9"/>
    <w:multiLevelType w:val="hybridMultilevel"/>
    <w:tmpl w:val="6DE8F0D6"/>
    <w:lvl w:ilvl="0" w:tplc="61ECF458">
      <w:start w:val="1"/>
      <w:numFmt w:val="decimal"/>
      <w:lvlText w:val="%1."/>
      <w:lvlJc w:val="left"/>
      <w:pPr>
        <w:ind w:left="692"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9E6847"/>
    <w:multiLevelType w:val="hybridMultilevel"/>
    <w:tmpl w:val="23F281D0"/>
    <w:lvl w:ilvl="0" w:tplc="D3CAA2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5D2B034D"/>
    <w:multiLevelType w:val="hybridMultilevel"/>
    <w:tmpl w:val="093A523A"/>
    <w:lvl w:ilvl="0" w:tplc="F08A8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83A34E2"/>
    <w:multiLevelType w:val="hybridMultilevel"/>
    <w:tmpl w:val="CE6C7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D426EC"/>
    <w:multiLevelType w:val="hybridMultilevel"/>
    <w:tmpl w:val="16CAAD2A"/>
    <w:lvl w:ilvl="0" w:tplc="9A86B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9DE7EE2"/>
    <w:multiLevelType w:val="multilevel"/>
    <w:tmpl w:val="F6A2284A"/>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23477D"/>
    <w:multiLevelType w:val="hybridMultilevel"/>
    <w:tmpl w:val="03647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10"/>
  </w:num>
  <w:num w:numId="4">
    <w:abstractNumId w:val="0"/>
  </w:num>
  <w:num w:numId="5">
    <w:abstractNumId w:val="4"/>
  </w:num>
  <w:num w:numId="6">
    <w:abstractNumId w:val="1"/>
  </w:num>
  <w:num w:numId="7">
    <w:abstractNumId w:val="5"/>
  </w:num>
  <w:num w:numId="8">
    <w:abstractNumId w:val="8"/>
  </w:num>
  <w:num w:numId="9">
    <w:abstractNumId w:val="9"/>
  </w:num>
  <w:num w:numId="10">
    <w:abstractNumId w:val="12"/>
  </w:num>
  <w:num w:numId="11">
    <w:abstractNumId w:val="11"/>
  </w:num>
  <w:num w:numId="12">
    <w:abstractNumId w:val="7"/>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74"/>
    <w:rsid w:val="0000245B"/>
    <w:rsid w:val="000033CF"/>
    <w:rsid w:val="00007A13"/>
    <w:rsid w:val="00012ADD"/>
    <w:rsid w:val="00021913"/>
    <w:rsid w:val="000268AB"/>
    <w:rsid w:val="00026CE7"/>
    <w:rsid w:val="000311B2"/>
    <w:rsid w:val="00031BA1"/>
    <w:rsid w:val="00031FE0"/>
    <w:rsid w:val="000320D1"/>
    <w:rsid w:val="00032BB4"/>
    <w:rsid w:val="000331C5"/>
    <w:rsid w:val="00036BB4"/>
    <w:rsid w:val="0004182D"/>
    <w:rsid w:val="000427A7"/>
    <w:rsid w:val="000456A6"/>
    <w:rsid w:val="0004734A"/>
    <w:rsid w:val="00047631"/>
    <w:rsid w:val="00050C09"/>
    <w:rsid w:val="00054346"/>
    <w:rsid w:val="00055EC0"/>
    <w:rsid w:val="00062A26"/>
    <w:rsid w:val="0006486A"/>
    <w:rsid w:val="00071C15"/>
    <w:rsid w:val="0007206D"/>
    <w:rsid w:val="00076224"/>
    <w:rsid w:val="000777EE"/>
    <w:rsid w:val="000823F2"/>
    <w:rsid w:val="00092DC3"/>
    <w:rsid w:val="0009553D"/>
    <w:rsid w:val="000A15D6"/>
    <w:rsid w:val="000B17DD"/>
    <w:rsid w:val="000B18E5"/>
    <w:rsid w:val="000B318C"/>
    <w:rsid w:val="000B3257"/>
    <w:rsid w:val="000B48B4"/>
    <w:rsid w:val="000B6AD1"/>
    <w:rsid w:val="000C3E81"/>
    <w:rsid w:val="000C4CC7"/>
    <w:rsid w:val="000C5FA3"/>
    <w:rsid w:val="000D112F"/>
    <w:rsid w:val="000D58A1"/>
    <w:rsid w:val="000E130A"/>
    <w:rsid w:val="000E311C"/>
    <w:rsid w:val="000E607A"/>
    <w:rsid w:val="000F1D63"/>
    <w:rsid w:val="000F281C"/>
    <w:rsid w:val="000F3B90"/>
    <w:rsid w:val="000F45A0"/>
    <w:rsid w:val="00100BF1"/>
    <w:rsid w:val="00101B9F"/>
    <w:rsid w:val="00102DEB"/>
    <w:rsid w:val="00104623"/>
    <w:rsid w:val="0010493A"/>
    <w:rsid w:val="0010633B"/>
    <w:rsid w:val="00113CDC"/>
    <w:rsid w:val="00113F64"/>
    <w:rsid w:val="001151AA"/>
    <w:rsid w:val="0011632E"/>
    <w:rsid w:val="001171CC"/>
    <w:rsid w:val="001239A1"/>
    <w:rsid w:val="00127FAD"/>
    <w:rsid w:val="00130927"/>
    <w:rsid w:val="00130B9C"/>
    <w:rsid w:val="00130CAE"/>
    <w:rsid w:val="0013399C"/>
    <w:rsid w:val="001367EA"/>
    <w:rsid w:val="00137435"/>
    <w:rsid w:val="00137B62"/>
    <w:rsid w:val="00141170"/>
    <w:rsid w:val="0014232B"/>
    <w:rsid w:val="00142B79"/>
    <w:rsid w:val="001435C5"/>
    <w:rsid w:val="001438D0"/>
    <w:rsid w:val="00145882"/>
    <w:rsid w:val="00146D83"/>
    <w:rsid w:val="001551AB"/>
    <w:rsid w:val="00157DF4"/>
    <w:rsid w:val="00160F85"/>
    <w:rsid w:val="001610FE"/>
    <w:rsid w:val="00165599"/>
    <w:rsid w:val="001664D7"/>
    <w:rsid w:val="00172FE4"/>
    <w:rsid w:val="00173674"/>
    <w:rsid w:val="00175B44"/>
    <w:rsid w:val="0017614D"/>
    <w:rsid w:val="00182F1C"/>
    <w:rsid w:val="0018354C"/>
    <w:rsid w:val="0018377C"/>
    <w:rsid w:val="00184890"/>
    <w:rsid w:val="00184C05"/>
    <w:rsid w:val="00186437"/>
    <w:rsid w:val="001907D1"/>
    <w:rsid w:val="0019207A"/>
    <w:rsid w:val="001959F6"/>
    <w:rsid w:val="00196E5D"/>
    <w:rsid w:val="001A162F"/>
    <w:rsid w:val="001A451B"/>
    <w:rsid w:val="001A5079"/>
    <w:rsid w:val="001A5C5B"/>
    <w:rsid w:val="001A7878"/>
    <w:rsid w:val="001B07A4"/>
    <w:rsid w:val="001B0C27"/>
    <w:rsid w:val="001B2BB2"/>
    <w:rsid w:val="001B3CEA"/>
    <w:rsid w:val="001B56C2"/>
    <w:rsid w:val="001B7650"/>
    <w:rsid w:val="001C140A"/>
    <w:rsid w:val="001C3BCF"/>
    <w:rsid w:val="001C529A"/>
    <w:rsid w:val="001C7463"/>
    <w:rsid w:val="001C7778"/>
    <w:rsid w:val="001D1172"/>
    <w:rsid w:val="001D1208"/>
    <w:rsid w:val="001D1824"/>
    <w:rsid w:val="001D1BC5"/>
    <w:rsid w:val="001D2281"/>
    <w:rsid w:val="001D7492"/>
    <w:rsid w:val="001D7F93"/>
    <w:rsid w:val="001E02B7"/>
    <w:rsid w:val="001E142E"/>
    <w:rsid w:val="001E5352"/>
    <w:rsid w:val="001F06FB"/>
    <w:rsid w:val="001F4A4A"/>
    <w:rsid w:val="001F51FA"/>
    <w:rsid w:val="001F59E5"/>
    <w:rsid w:val="001F5E26"/>
    <w:rsid w:val="001F6ABF"/>
    <w:rsid w:val="001F6D11"/>
    <w:rsid w:val="00201BEC"/>
    <w:rsid w:val="00207A3C"/>
    <w:rsid w:val="0021340B"/>
    <w:rsid w:val="00215836"/>
    <w:rsid w:val="002208CC"/>
    <w:rsid w:val="00220CB5"/>
    <w:rsid w:val="00225403"/>
    <w:rsid w:val="00227A82"/>
    <w:rsid w:val="00232B21"/>
    <w:rsid w:val="00240280"/>
    <w:rsid w:val="002439A3"/>
    <w:rsid w:val="00245A61"/>
    <w:rsid w:val="002503A7"/>
    <w:rsid w:val="00252D45"/>
    <w:rsid w:val="0026159C"/>
    <w:rsid w:val="0026686B"/>
    <w:rsid w:val="002677BF"/>
    <w:rsid w:val="00274231"/>
    <w:rsid w:val="0027630E"/>
    <w:rsid w:val="002807CD"/>
    <w:rsid w:val="00282D4F"/>
    <w:rsid w:val="0028314F"/>
    <w:rsid w:val="00285ED8"/>
    <w:rsid w:val="002872E1"/>
    <w:rsid w:val="0029054D"/>
    <w:rsid w:val="002A3652"/>
    <w:rsid w:val="002A56AF"/>
    <w:rsid w:val="002B4768"/>
    <w:rsid w:val="002B4BEF"/>
    <w:rsid w:val="002C200B"/>
    <w:rsid w:val="002C2601"/>
    <w:rsid w:val="002C28F7"/>
    <w:rsid w:val="002C7234"/>
    <w:rsid w:val="002D02DD"/>
    <w:rsid w:val="002D5817"/>
    <w:rsid w:val="002D594E"/>
    <w:rsid w:val="002D6440"/>
    <w:rsid w:val="002E18BA"/>
    <w:rsid w:val="002E387F"/>
    <w:rsid w:val="002E7450"/>
    <w:rsid w:val="002E7618"/>
    <w:rsid w:val="002F279F"/>
    <w:rsid w:val="002F4477"/>
    <w:rsid w:val="002F7B41"/>
    <w:rsid w:val="00302F52"/>
    <w:rsid w:val="00303663"/>
    <w:rsid w:val="00305B2C"/>
    <w:rsid w:val="00306F31"/>
    <w:rsid w:val="00310541"/>
    <w:rsid w:val="0031392A"/>
    <w:rsid w:val="00316704"/>
    <w:rsid w:val="00316B3B"/>
    <w:rsid w:val="003174A3"/>
    <w:rsid w:val="003201A0"/>
    <w:rsid w:val="003216FD"/>
    <w:rsid w:val="00324A4E"/>
    <w:rsid w:val="00324E37"/>
    <w:rsid w:val="003254AA"/>
    <w:rsid w:val="00325841"/>
    <w:rsid w:val="003262F2"/>
    <w:rsid w:val="00327358"/>
    <w:rsid w:val="003422E0"/>
    <w:rsid w:val="00346226"/>
    <w:rsid w:val="00350EB3"/>
    <w:rsid w:val="003517E7"/>
    <w:rsid w:val="00351E51"/>
    <w:rsid w:val="00356A69"/>
    <w:rsid w:val="00357B67"/>
    <w:rsid w:val="00363C9A"/>
    <w:rsid w:val="003642B5"/>
    <w:rsid w:val="00365568"/>
    <w:rsid w:val="003659C9"/>
    <w:rsid w:val="00367287"/>
    <w:rsid w:val="00367611"/>
    <w:rsid w:val="00370B07"/>
    <w:rsid w:val="003713FE"/>
    <w:rsid w:val="003715DF"/>
    <w:rsid w:val="00371D02"/>
    <w:rsid w:val="00373392"/>
    <w:rsid w:val="003759D1"/>
    <w:rsid w:val="003773E9"/>
    <w:rsid w:val="003807B9"/>
    <w:rsid w:val="0038402E"/>
    <w:rsid w:val="0038492A"/>
    <w:rsid w:val="00384DCA"/>
    <w:rsid w:val="003861C0"/>
    <w:rsid w:val="00390494"/>
    <w:rsid w:val="00390E06"/>
    <w:rsid w:val="0039367A"/>
    <w:rsid w:val="00394A83"/>
    <w:rsid w:val="00394F6A"/>
    <w:rsid w:val="003955E4"/>
    <w:rsid w:val="00396E42"/>
    <w:rsid w:val="00396F46"/>
    <w:rsid w:val="00397B2C"/>
    <w:rsid w:val="00397FCF"/>
    <w:rsid w:val="003A0D0D"/>
    <w:rsid w:val="003A2EF7"/>
    <w:rsid w:val="003A622B"/>
    <w:rsid w:val="003A7446"/>
    <w:rsid w:val="003A7451"/>
    <w:rsid w:val="003B6005"/>
    <w:rsid w:val="003B7336"/>
    <w:rsid w:val="003B7695"/>
    <w:rsid w:val="003C010E"/>
    <w:rsid w:val="003C091D"/>
    <w:rsid w:val="003C1903"/>
    <w:rsid w:val="003C59C7"/>
    <w:rsid w:val="003C6F8C"/>
    <w:rsid w:val="003D049B"/>
    <w:rsid w:val="003D44C0"/>
    <w:rsid w:val="003D5DFA"/>
    <w:rsid w:val="003D61B6"/>
    <w:rsid w:val="003E03EF"/>
    <w:rsid w:val="003E08CB"/>
    <w:rsid w:val="003E1BFC"/>
    <w:rsid w:val="003E4572"/>
    <w:rsid w:val="003E6F47"/>
    <w:rsid w:val="003F519E"/>
    <w:rsid w:val="003F7883"/>
    <w:rsid w:val="00403C2E"/>
    <w:rsid w:val="00403CF0"/>
    <w:rsid w:val="00404802"/>
    <w:rsid w:val="0040711D"/>
    <w:rsid w:val="004110A7"/>
    <w:rsid w:val="00411DEE"/>
    <w:rsid w:val="00412805"/>
    <w:rsid w:val="00416D2A"/>
    <w:rsid w:val="004173CC"/>
    <w:rsid w:val="00417B55"/>
    <w:rsid w:val="004200CD"/>
    <w:rsid w:val="00420381"/>
    <w:rsid w:val="00422017"/>
    <w:rsid w:val="0042341B"/>
    <w:rsid w:val="00424FBC"/>
    <w:rsid w:val="0042548A"/>
    <w:rsid w:val="004263C9"/>
    <w:rsid w:val="0043040F"/>
    <w:rsid w:val="00435841"/>
    <w:rsid w:val="00436B8D"/>
    <w:rsid w:val="004420A2"/>
    <w:rsid w:val="004423D1"/>
    <w:rsid w:val="00445349"/>
    <w:rsid w:val="00451B2C"/>
    <w:rsid w:val="00452E64"/>
    <w:rsid w:val="004558E0"/>
    <w:rsid w:val="0045638C"/>
    <w:rsid w:val="00457882"/>
    <w:rsid w:val="00460A55"/>
    <w:rsid w:val="004617C6"/>
    <w:rsid w:val="00462975"/>
    <w:rsid w:val="00463818"/>
    <w:rsid w:val="0046584C"/>
    <w:rsid w:val="00474F84"/>
    <w:rsid w:val="004812B9"/>
    <w:rsid w:val="00481C38"/>
    <w:rsid w:val="004822EB"/>
    <w:rsid w:val="00484538"/>
    <w:rsid w:val="0048785E"/>
    <w:rsid w:val="00492715"/>
    <w:rsid w:val="00495993"/>
    <w:rsid w:val="00495DA1"/>
    <w:rsid w:val="004A0F81"/>
    <w:rsid w:val="004A2AFA"/>
    <w:rsid w:val="004A5346"/>
    <w:rsid w:val="004A6F96"/>
    <w:rsid w:val="004B136F"/>
    <w:rsid w:val="004B1BAD"/>
    <w:rsid w:val="004B2FF6"/>
    <w:rsid w:val="004B39C2"/>
    <w:rsid w:val="004B3D59"/>
    <w:rsid w:val="004B43E9"/>
    <w:rsid w:val="004B7453"/>
    <w:rsid w:val="004C4033"/>
    <w:rsid w:val="004C613B"/>
    <w:rsid w:val="004C6C61"/>
    <w:rsid w:val="004D0658"/>
    <w:rsid w:val="004D398C"/>
    <w:rsid w:val="004E14DC"/>
    <w:rsid w:val="004E3F8D"/>
    <w:rsid w:val="004E4BB4"/>
    <w:rsid w:val="004E74AF"/>
    <w:rsid w:val="004F097D"/>
    <w:rsid w:val="004F0E38"/>
    <w:rsid w:val="004F16F1"/>
    <w:rsid w:val="00500778"/>
    <w:rsid w:val="0050577B"/>
    <w:rsid w:val="0051143D"/>
    <w:rsid w:val="00511813"/>
    <w:rsid w:val="00512B8F"/>
    <w:rsid w:val="0051651B"/>
    <w:rsid w:val="005169DF"/>
    <w:rsid w:val="00521631"/>
    <w:rsid w:val="00521B82"/>
    <w:rsid w:val="005224C6"/>
    <w:rsid w:val="00522767"/>
    <w:rsid w:val="00523836"/>
    <w:rsid w:val="00524341"/>
    <w:rsid w:val="005326D3"/>
    <w:rsid w:val="0053724D"/>
    <w:rsid w:val="00540A22"/>
    <w:rsid w:val="005412CE"/>
    <w:rsid w:val="00543518"/>
    <w:rsid w:val="0055072D"/>
    <w:rsid w:val="005508D4"/>
    <w:rsid w:val="0055132D"/>
    <w:rsid w:val="00553919"/>
    <w:rsid w:val="00555CD1"/>
    <w:rsid w:val="00575060"/>
    <w:rsid w:val="00575B3D"/>
    <w:rsid w:val="005768BA"/>
    <w:rsid w:val="00581582"/>
    <w:rsid w:val="005846FB"/>
    <w:rsid w:val="00587947"/>
    <w:rsid w:val="005879B2"/>
    <w:rsid w:val="00587F22"/>
    <w:rsid w:val="005907F2"/>
    <w:rsid w:val="005917B6"/>
    <w:rsid w:val="0059279E"/>
    <w:rsid w:val="00593FE1"/>
    <w:rsid w:val="00594060"/>
    <w:rsid w:val="0059646B"/>
    <w:rsid w:val="005B18ED"/>
    <w:rsid w:val="005B1961"/>
    <w:rsid w:val="005B4610"/>
    <w:rsid w:val="005B726B"/>
    <w:rsid w:val="005C06A0"/>
    <w:rsid w:val="005C0919"/>
    <w:rsid w:val="005C18B4"/>
    <w:rsid w:val="005C23D3"/>
    <w:rsid w:val="005C257C"/>
    <w:rsid w:val="005C2AF4"/>
    <w:rsid w:val="005D135D"/>
    <w:rsid w:val="005D239E"/>
    <w:rsid w:val="005D5EDF"/>
    <w:rsid w:val="005D7788"/>
    <w:rsid w:val="005E0580"/>
    <w:rsid w:val="005E0A98"/>
    <w:rsid w:val="005E14E9"/>
    <w:rsid w:val="005E1C42"/>
    <w:rsid w:val="005E23DA"/>
    <w:rsid w:val="005E306B"/>
    <w:rsid w:val="005E32CC"/>
    <w:rsid w:val="005E3B93"/>
    <w:rsid w:val="005E6B78"/>
    <w:rsid w:val="005F2AA7"/>
    <w:rsid w:val="006028B0"/>
    <w:rsid w:val="0060726F"/>
    <w:rsid w:val="006076E6"/>
    <w:rsid w:val="00610708"/>
    <w:rsid w:val="00610AE6"/>
    <w:rsid w:val="00612C61"/>
    <w:rsid w:val="006133DA"/>
    <w:rsid w:val="0062231F"/>
    <w:rsid w:val="006235DD"/>
    <w:rsid w:val="00626F66"/>
    <w:rsid w:val="006307DF"/>
    <w:rsid w:val="006309A8"/>
    <w:rsid w:val="0063161C"/>
    <w:rsid w:val="0063333E"/>
    <w:rsid w:val="00636391"/>
    <w:rsid w:val="006370B0"/>
    <w:rsid w:val="00642D95"/>
    <w:rsid w:val="00643BAD"/>
    <w:rsid w:val="00647401"/>
    <w:rsid w:val="00650405"/>
    <w:rsid w:val="006506A7"/>
    <w:rsid w:val="00651351"/>
    <w:rsid w:val="006539C3"/>
    <w:rsid w:val="0065650C"/>
    <w:rsid w:val="0066069F"/>
    <w:rsid w:val="00660921"/>
    <w:rsid w:val="00666F1F"/>
    <w:rsid w:val="00667FD0"/>
    <w:rsid w:val="00672176"/>
    <w:rsid w:val="00672B62"/>
    <w:rsid w:val="006775AD"/>
    <w:rsid w:val="0068005C"/>
    <w:rsid w:val="00682AED"/>
    <w:rsid w:val="00687AD0"/>
    <w:rsid w:val="0069077C"/>
    <w:rsid w:val="0069459A"/>
    <w:rsid w:val="006961D1"/>
    <w:rsid w:val="00697899"/>
    <w:rsid w:val="006A0A43"/>
    <w:rsid w:val="006A0BB7"/>
    <w:rsid w:val="006A5B37"/>
    <w:rsid w:val="006A60C9"/>
    <w:rsid w:val="006A6EE0"/>
    <w:rsid w:val="006B2FBD"/>
    <w:rsid w:val="006B51AD"/>
    <w:rsid w:val="006B60C9"/>
    <w:rsid w:val="006B6F91"/>
    <w:rsid w:val="006C0307"/>
    <w:rsid w:val="006C2A08"/>
    <w:rsid w:val="006C5242"/>
    <w:rsid w:val="006C5FF2"/>
    <w:rsid w:val="006D2344"/>
    <w:rsid w:val="006D4605"/>
    <w:rsid w:val="006D5C2D"/>
    <w:rsid w:val="006D6AD4"/>
    <w:rsid w:val="006E05A7"/>
    <w:rsid w:val="006E4A00"/>
    <w:rsid w:val="006E57D5"/>
    <w:rsid w:val="006E6B7E"/>
    <w:rsid w:val="006F0B21"/>
    <w:rsid w:val="006F1475"/>
    <w:rsid w:val="006F7E48"/>
    <w:rsid w:val="00700B58"/>
    <w:rsid w:val="00703B9A"/>
    <w:rsid w:val="00704901"/>
    <w:rsid w:val="0070544F"/>
    <w:rsid w:val="007054B9"/>
    <w:rsid w:val="00705C8A"/>
    <w:rsid w:val="00710364"/>
    <w:rsid w:val="0071181A"/>
    <w:rsid w:val="00713E22"/>
    <w:rsid w:val="0071570D"/>
    <w:rsid w:val="00720006"/>
    <w:rsid w:val="00722685"/>
    <w:rsid w:val="00725AD0"/>
    <w:rsid w:val="00730E3F"/>
    <w:rsid w:val="007311EF"/>
    <w:rsid w:val="007323B3"/>
    <w:rsid w:val="00732D0A"/>
    <w:rsid w:val="00734065"/>
    <w:rsid w:val="0073576B"/>
    <w:rsid w:val="007361EB"/>
    <w:rsid w:val="00736621"/>
    <w:rsid w:val="00736732"/>
    <w:rsid w:val="00736E03"/>
    <w:rsid w:val="007416C4"/>
    <w:rsid w:val="00744CDF"/>
    <w:rsid w:val="00745216"/>
    <w:rsid w:val="00751858"/>
    <w:rsid w:val="00751FFE"/>
    <w:rsid w:val="00753FFD"/>
    <w:rsid w:val="00754DB1"/>
    <w:rsid w:val="00764A7A"/>
    <w:rsid w:val="00766C83"/>
    <w:rsid w:val="00777425"/>
    <w:rsid w:val="00780140"/>
    <w:rsid w:val="0078113E"/>
    <w:rsid w:val="00781480"/>
    <w:rsid w:val="00781800"/>
    <w:rsid w:val="00783E43"/>
    <w:rsid w:val="007900C7"/>
    <w:rsid w:val="007922AB"/>
    <w:rsid w:val="00792D2C"/>
    <w:rsid w:val="00793CFD"/>
    <w:rsid w:val="00796AE4"/>
    <w:rsid w:val="007979BC"/>
    <w:rsid w:val="007A72BC"/>
    <w:rsid w:val="007B11F2"/>
    <w:rsid w:val="007B167F"/>
    <w:rsid w:val="007B2E33"/>
    <w:rsid w:val="007B5914"/>
    <w:rsid w:val="007B7E2C"/>
    <w:rsid w:val="007C5BB4"/>
    <w:rsid w:val="007D5F81"/>
    <w:rsid w:val="007D657A"/>
    <w:rsid w:val="007D7E03"/>
    <w:rsid w:val="007E0BBD"/>
    <w:rsid w:val="007E1B34"/>
    <w:rsid w:val="007E2454"/>
    <w:rsid w:val="007E2EB0"/>
    <w:rsid w:val="007E5152"/>
    <w:rsid w:val="007E5FBE"/>
    <w:rsid w:val="007E6B91"/>
    <w:rsid w:val="007E7588"/>
    <w:rsid w:val="007F03D3"/>
    <w:rsid w:val="007F2577"/>
    <w:rsid w:val="007F522F"/>
    <w:rsid w:val="007F56C0"/>
    <w:rsid w:val="007F6E92"/>
    <w:rsid w:val="00800FA9"/>
    <w:rsid w:val="008051E4"/>
    <w:rsid w:val="0080638E"/>
    <w:rsid w:val="0081165C"/>
    <w:rsid w:val="0081217E"/>
    <w:rsid w:val="008127F2"/>
    <w:rsid w:val="00812ED7"/>
    <w:rsid w:val="00813AC0"/>
    <w:rsid w:val="0082654E"/>
    <w:rsid w:val="00830635"/>
    <w:rsid w:val="008409F0"/>
    <w:rsid w:val="00840D82"/>
    <w:rsid w:val="008417A0"/>
    <w:rsid w:val="00841902"/>
    <w:rsid w:val="00841C28"/>
    <w:rsid w:val="00847798"/>
    <w:rsid w:val="00853353"/>
    <w:rsid w:val="00854A98"/>
    <w:rsid w:val="0085700C"/>
    <w:rsid w:val="008570AB"/>
    <w:rsid w:val="0085726E"/>
    <w:rsid w:val="00857519"/>
    <w:rsid w:val="0086671B"/>
    <w:rsid w:val="00867E56"/>
    <w:rsid w:val="008775AC"/>
    <w:rsid w:val="008814CA"/>
    <w:rsid w:val="00886667"/>
    <w:rsid w:val="00887A2A"/>
    <w:rsid w:val="00890798"/>
    <w:rsid w:val="00893315"/>
    <w:rsid w:val="00897A3B"/>
    <w:rsid w:val="008A0FB2"/>
    <w:rsid w:val="008A199E"/>
    <w:rsid w:val="008A1DE4"/>
    <w:rsid w:val="008A3176"/>
    <w:rsid w:val="008B43EC"/>
    <w:rsid w:val="008B4474"/>
    <w:rsid w:val="008B7EF3"/>
    <w:rsid w:val="008C4344"/>
    <w:rsid w:val="008C4749"/>
    <w:rsid w:val="008C4C5F"/>
    <w:rsid w:val="008D2617"/>
    <w:rsid w:val="008D359F"/>
    <w:rsid w:val="008D3E3D"/>
    <w:rsid w:val="008D3F43"/>
    <w:rsid w:val="008E0753"/>
    <w:rsid w:val="008E1710"/>
    <w:rsid w:val="008E78B4"/>
    <w:rsid w:val="008E78FC"/>
    <w:rsid w:val="008F2D10"/>
    <w:rsid w:val="008F3272"/>
    <w:rsid w:val="008F521D"/>
    <w:rsid w:val="008F5751"/>
    <w:rsid w:val="008F5C9F"/>
    <w:rsid w:val="008F663D"/>
    <w:rsid w:val="0090083B"/>
    <w:rsid w:val="00901C07"/>
    <w:rsid w:val="00901F74"/>
    <w:rsid w:val="009111ED"/>
    <w:rsid w:val="009112CF"/>
    <w:rsid w:val="00911A70"/>
    <w:rsid w:val="009133DB"/>
    <w:rsid w:val="00915828"/>
    <w:rsid w:val="00917629"/>
    <w:rsid w:val="009214A1"/>
    <w:rsid w:val="00922102"/>
    <w:rsid w:val="00927856"/>
    <w:rsid w:val="00930485"/>
    <w:rsid w:val="009355B7"/>
    <w:rsid w:val="00936465"/>
    <w:rsid w:val="00942372"/>
    <w:rsid w:val="00942B06"/>
    <w:rsid w:val="00943739"/>
    <w:rsid w:val="00946FB4"/>
    <w:rsid w:val="00950780"/>
    <w:rsid w:val="00951DAD"/>
    <w:rsid w:val="0095428B"/>
    <w:rsid w:val="00954587"/>
    <w:rsid w:val="00954F5C"/>
    <w:rsid w:val="00957A95"/>
    <w:rsid w:val="00957FB2"/>
    <w:rsid w:val="00960EAF"/>
    <w:rsid w:val="00963C84"/>
    <w:rsid w:val="009642A3"/>
    <w:rsid w:val="009646B6"/>
    <w:rsid w:val="00964712"/>
    <w:rsid w:val="00964FE7"/>
    <w:rsid w:val="0096733F"/>
    <w:rsid w:val="00967874"/>
    <w:rsid w:val="00970926"/>
    <w:rsid w:val="009867A9"/>
    <w:rsid w:val="00991F13"/>
    <w:rsid w:val="009936D6"/>
    <w:rsid w:val="0099494F"/>
    <w:rsid w:val="00994F1A"/>
    <w:rsid w:val="009A35D1"/>
    <w:rsid w:val="009A5007"/>
    <w:rsid w:val="009A5456"/>
    <w:rsid w:val="009A771B"/>
    <w:rsid w:val="009B272A"/>
    <w:rsid w:val="009B3150"/>
    <w:rsid w:val="009B50AA"/>
    <w:rsid w:val="009B5860"/>
    <w:rsid w:val="009B7181"/>
    <w:rsid w:val="009C1E65"/>
    <w:rsid w:val="009C4B73"/>
    <w:rsid w:val="009C5FDC"/>
    <w:rsid w:val="009C658F"/>
    <w:rsid w:val="009D0D4F"/>
    <w:rsid w:val="009D47F9"/>
    <w:rsid w:val="009D6DFA"/>
    <w:rsid w:val="009D7CE2"/>
    <w:rsid w:val="009E0824"/>
    <w:rsid w:val="009E12F5"/>
    <w:rsid w:val="009E1D1C"/>
    <w:rsid w:val="009E1E54"/>
    <w:rsid w:val="009E2EA5"/>
    <w:rsid w:val="009E37C9"/>
    <w:rsid w:val="009E5762"/>
    <w:rsid w:val="009E7798"/>
    <w:rsid w:val="009F0691"/>
    <w:rsid w:val="009F28F4"/>
    <w:rsid w:val="009F3D64"/>
    <w:rsid w:val="009F45D1"/>
    <w:rsid w:val="00A06819"/>
    <w:rsid w:val="00A13111"/>
    <w:rsid w:val="00A1736F"/>
    <w:rsid w:val="00A178BD"/>
    <w:rsid w:val="00A21FB8"/>
    <w:rsid w:val="00A245E6"/>
    <w:rsid w:val="00A259CD"/>
    <w:rsid w:val="00A25E81"/>
    <w:rsid w:val="00A25ED1"/>
    <w:rsid w:val="00A305B0"/>
    <w:rsid w:val="00A305B3"/>
    <w:rsid w:val="00A3138D"/>
    <w:rsid w:val="00A31D44"/>
    <w:rsid w:val="00A36779"/>
    <w:rsid w:val="00A444E5"/>
    <w:rsid w:val="00A44A3D"/>
    <w:rsid w:val="00A56775"/>
    <w:rsid w:val="00A56ABF"/>
    <w:rsid w:val="00A618EA"/>
    <w:rsid w:val="00A62BBC"/>
    <w:rsid w:val="00A64CEE"/>
    <w:rsid w:val="00A6752A"/>
    <w:rsid w:val="00A718B1"/>
    <w:rsid w:val="00A76C2E"/>
    <w:rsid w:val="00A8345E"/>
    <w:rsid w:val="00A84308"/>
    <w:rsid w:val="00A874D3"/>
    <w:rsid w:val="00AA15A9"/>
    <w:rsid w:val="00AA1C69"/>
    <w:rsid w:val="00AA48B5"/>
    <w:rsid w:val="00AA498D"/>
    <w:rsid w:val="00AB1483"/>
    <w:rsid w:val="00AC1E6A"/>
    <w:rsid w:val="00AC6FC3"/>
    <w:rsid w:val="00AD055C"/>
    <w:rsid w:val="00AD1344"/>
    <w:rsid w:val="00AD144F"/>
    <w:rsid w:val="00AD25A1"/>
    <w:rsid w:val="00AD3D5C"/>
    <w:rsid w:val="00AD4739"/>
    <w:rsid w:val="00AD480D"/>
    <w:rsid w:val="00AD54FE"/>
    <w:rsid w:val="00AD5EA4"/>
    <w:rsid w:val="00AD7EA5"/>
    <w:rsid w:val="00AE2546"/>
    <w:rsid w:val="00AE2884"/>
    <w:rsid w:val="00AF7AC4"/>
    <w:rsid w:val="00B022CC"/>
    <w:rsid w:val="00B11A21"/>
    <w:rsid w:val="00B11FD1"/>
    <w:rsid w:val="00B12875"/>
    <w:rsid w:val="00B13383"/>
    <w:rsid w:val="00B17D6F"/>
    <w:rsid w:val="00B2093B"/>
    <w:rsid w:val="00B228F4"/>
    <w:rsid w:val="00B257C3"/>
    <w:rsid w:val="00B26C90"/>
    <w:rsid w:val="00B26D92"/>
    <w:rsid w:val="00B27272"/>
    <w:rsid w:val="00B332E3"/>
    <w:rsid w:val="00B34B00"/>
    <w:rsid w:val="00B34B73"/>
    <w:rsid w:val="00B357BF"/>
    <w:rsid w:val="00B451AB"/>
    <w:rsid w:val="00B45A44"/>
    <w:rsid w:val="00B46178"/>
    <w:rsid w:val="00B472B3"/>
    <w:rsid w:val="00B517C1"/>
    <w:rsid w:val="00B522AF"/>
    <w:rsid w:val="00B71427"/>
    <w:rsid w:val="00B756F0"/>
    <w:rsid w:val="00B75E4C"/>
    <w:rsid w:val="00B815FC"/>
    <w:rsid w:val="00B83FDC"/>
    <w:rsid w:val="00B933D7"/>
    <w:rsid w:val="00B94A4D"/>
    <w:rsid w:val="00BA006E"/>
    <w:rsid w:val="00BA46F7"/>
    <w:rsid w:val="00BB16EA"/>
    <w:rsid w:val="00BB3171"/>
    <w:rsid w:val="00BB339C"/>
    <w:rsid w:val="00BB6117"/>
    <w:rsid w:val="00BC57B2"/>
    <w:rsid w:val="00BC7115"/>
    <w:rsid w:val="00BD3218"/>
    <w:rsid w:val="00BD5396"/>
    <w:rsid w:val="00BD6953"/>
    <w:rsid w:val="00BD6AE1"/>
    <w:rsid w:val="00BE385B"/>
    <w:rsid w:val="00BE562B"/>
    <w:rsid w:val="00BE670F"/>
    <w:rsid w:val="00BF19A8"/>
    <w:rsid w:val="00BF3BF8"/>
    <w:rsid w:val="00BF3E4C"/>
    <w:rsid w:val="00BF4F53"/>
    <w:rsid w:val="00BF526D"/>
    <w:rsid w:val="00BF6244"/>
    <w:rsid w:val="00C052D1"/>
    <w:rsid w:val="00C05661"/>
    <w:rsid w:val="00C10330"/>
    <w:rsid w:val="00C12D96"/>
    <w:rsid w:val="00C143CE"/>
    <w:rsid w:val="00C21C9C"/>
    <w:rsid w:val="00C23980"/>
    <w:rsid w:val="00C26F78"/>
    <w:rsid w:val="00C27CCA"/>
    <w:rsid w:val="00C3049C"/>
    <w:rsid w:val="00C3127D"/>
    <w:rsid w:val="00C31C46"/>
    <w:rsid w:val="00C32D31"/>
    <w:rsid w:val="00C43672"/>
    <w:rsid w:val="00C44199"/>
    <w:rsid w:val="00C46610"/>
    <w:rsid w:val="00C53EA9"/>
    <w:rsid w:val="00C66946"/>
    <w:rsid w:val="00C66D69"/>
    <w:rsid w:val="00C71F34"/>
    <w:rsid w:val="00C80B24"/>
    <w:rsid w:val="00C8220C"/>
    <w:rsid w:val="00C83811"/>
    <w:rsid w:val="00C85595"/>
    <w:rsid w:val="00C8651C"/>
    <w:rsid w:val="00C86974"/>
    <w:rsid w:val="00C86F3C"/>
    <w:rsid w:val="00C91549"/>
    <w:rsid w:val="00C947C3"/>
    <w:rsid w:val="00CA485D"/>
    <w:rsid w:val="00CA75D7"/>
    <w:rsid w:val="00CA79B7"/>
    <w:rsid w:val="00CB02C4"/>
    <w:rsid w:val="00CB07F4"/>
    <w:rsid w:val="00CC1001"/>
    <w:rsid w:val="00CC1289"/>
    <w:rsid w:val="00CC3FFC"/>
    <w:rsid w:val="00CD326D"/>
    <w:rsid w:val="00CD4EC9"/>
    <w:rsid w:val="00CD52C9"/>
    <w:rsid w:val="00CD7664"/>
    <w:rsid w:val="00CE38C3"/>
    <w:rsid w:val="00CE4B4A"/>
    <w:rsid w:val="00CE4DC0"/>
    <w:rsid w:val="00CE58B3"/>
    <w:rsid w:val="00CE6FAD"/>
    <w:rsid w:val="00CF0623"/>
    <w:rsid w:val="00CF2D6A"/>
    <w:rsid w:val="00CF38DE"/>
    <w:rsid w:val="00CF4A1B"/>
    <w:rsid w:val="00CF653B"/>
    <w:rsid w:val="00CF7FD4"/>
    <w:rsid w:val="00D04091"/>
    <w:rsid w:val="00D07C0C"/>
    <w:rsid w:val="00D10408"/>
    <w:rsid w:val="00D1325E"/>
    <w:rsid w:val="00D21098"/>
    <w:rsid w:val="00D230F8"/>
    <w:rsid w:val="00D263F7"/>
    <w:rsid w:val="00D265FC"/>
    <w:rsid w:val="00D30A28"/>
    <w:rsid w:val="00D30D92"/>
    <w:rsid w:val="00D33ED8"/>
    <w:rsid w:val="00D3447B"/>
    <w:rsid w:val="00D35C5B"/>
    <w:rsid w:val="00D35DA3"/>
    <w:rsid w:val="00D35DC8"/>
    <w:rsid w:val="00D362B9"/>
    <w:rsid w:val="00D40C16"/>
    <w:rsid w:val="00D459E2"/>
    <w:rsid w:val="00D52840"/>
    <w:rsid w:val="00D53126"/>
    <w:rsid w:val="00D571F8"/>
    <w:rsid w:val="00D60267"/>
    <w:rsid w:val="00D60734"/>
    <w:rsid w:val="00D611CF"/>
    <w:rsid w:val="00D61706"/>
    <w:rsid w:val="00D61B60"/>
    <w:rsid w:val="00D63825"/>
    <w:rsid w:val="00D6480D"/>
    <w:rsid w:val="00D70C58"/>
    <w:rsid w:val="00D742DE"/>
    <w:rsid w:val="00D8015D"/>
    <w:rsid w:val="00D82D3E"/>
    <w:rsid w:val="00D84898"/>
    <w:rsid w:val="00D85898"/>
    <w:rsid w:val="00D866ED"/>
    <w:rsid w:val="00D903B8"/>
    <w:rsid w:val="00D90FAD"/>
    <w:rsid w:val="00D92E11"/>
    <w:rsid w:val="00D97C6A"/>
    <w:rsid w:val="00DA0905"/>
    <w:rsid w:val="00DA0D3E"/>
    <w:rsid w:val="00DA1E57"/>
    <w:rsid w:val="00DB0FDB"/>
    <w:rsid w:val="00DB157B"/>
    <w:rsid w:val="00DB369C"/>
    <w:rsid w:val="00DB3825"/>
    <w:rsid w:val="00DC14A3"/>
    <w:rsid w:val="00DC67BB"/>
    <w:rsid w:val="00DC75D0"/>
    <w:rsid w:val="00DC7B65"/>
    <w:rsid w:val="00DD1F27"/>
    <w:rsid w:val="00DD5BDD"/>
    <w:rsid w:val="00DE288C"/>
    <w:rsid w:val="00DE42E6"/>
    <w:rsid w:val="00DE4C9F"/>
    <w:rsid w:val="00DE6121"/>
    <w:rsid w:val="00DE7E23"/>
    <w:rsid w:val="00DF0FB4"/>
    <w:rsid w:val="00DF2A5A"/>
    <w:rsid w:val="00DF3BF6"/>
    <w:rsid w:val="00DF4B6C"/>
    <w:rsid w:val="00DF59FF"/>
    <w:rsid w:val="00DF5BA6"/>
    <w:rsid w:val="00DF5E03"/>
    <w:rsid w:val="00DF6FF7"/>
    <w:rsid w:val="00DF7474"/>
    <w:rsid w:val="00DF7696"/>
    <w:rsid w:val="00E01EDE"/>
    <w:rsid w:val="00E028BB"/>
    <w:rsid w:val="00E045B6"/>
    <w:rsid w:val="00E04A3C"/>
    <w:rsid w:val="00E1138C"/>
    <w:rsid w:val="00E216D5"/>
    <w:rsid w:val="00E23538"/>
    <w:rsid w:val="00E25000"/>
    <w:rsid w:val="00E31CA6"/>
    <w:rsid w:val="00E40EC9"/>
    <w:rsid w:val="00E4114A"/>
    <w:rsid w:val="00E44233"/>
    <w:rsid w:val="00E46DE4"/>
    <w:rsid w:val="00E47F4D"/>
    <w:rsid w:val="00E521A0"/>
    <w:rsid w:val="00E57E46"/>
    <w:rsid w:val="00E61563"/>
    <w:rsid w:val="00E61A57"/>
    <w:rsid w:val="00E66C68"/>
    <w:rsid w:val="00E67A96"/>
    <w:rsid w:val="00E67CA5"/>
    <w:rsid w:val="00E67D24"/>
    <w:rsid w:val="00E7033D"/>
    <w:rsid w:val="00E7169E"/>
    <w:rsid w:val="00E749DD"/>
    <w:rsid w:val="00E75506"/>
    <w:rsid w:val="00E75AC2"/>
    <w:rsid w:val="00E76A2C"/>
    <w:rsid w:val="00E8153F"/>
    <w:rsid w:val="00E81A3F"/>
    <w:rsid w:val="00E83988"/>
    <w:rsid w:val="00E9175C"/>
    <w:rsid w:val="00E938BE"/>
    <w:rsid w:val="00E948AF"/>
    <w:rsid w:val="00E94F4F"/>
    <w:rsid w:val="00E95EDC"/>
    <w:rsid w:val="00E968D5"/>
    <w:rsid w:val="00EB085D"/>
    <w:rsid w:val="00EB22C2"/>
    <w:rsid w:val="00EB46F4"/>
    <w:rsid w:val="00EC3809"/>
    <w:rsid w:val="00EC5EDA"/>
    <w:rsid w:val="00EC6AAF"/>
    <w:rsid w:val="00EC6B6C"/>
    <w:rsid w:val="00EC7732"/>
    <w:rsid w:val="00ED0C64"/>
    <w:rsid w:val="00ED450E"/>
    <w:rsid w:val="00EE283A"/>
    <w:rsid w:val="00EE3EB4"/>
    <w:rsid w:val="00EE506A"/>
    <w:rsid w:val="00EF0394"/>
    <w:rsid w:val="00EF0A17"/>
    <w:rsid w:val="00EF133D"/>
    <w:rsid w:val="00EF18B1"/>
    <w:rsid w:val="00EF2CED"/>
    <w:rsid w:val="00EF3117"/>
    <w:rsid w:val="00EF685C"/>
    <w:rsid w:val="00EF77AA"/>
    <w:rsid w:val="00F0143F"/>
    <w:rsid w:val="00F02919"/>
    <w:rsid w:val="00F033E8"/>
    <w:rsid w:val="00F0540D"/>
    <w:rsid w:val="00F1084F"/>
    <w:rsid w:val="00F1104A"/>
    <w:rsid w:val="00F11C8B"/>
    <w:rsid w:val="00F1357A"/>
    <w:rsid w:val="00F22C22"/>
    <w:rsid w:val="00F257BE"/>
    <w:rsid w:val="00F25B98"/>
    <w:rsid w:val="00F2790B"/>
    <w:rsid w:val="00F31285"/>
    <w:rsid w:val="00F34A05"/>
    <w:rsid w:val="00F35EA4"/>
    <w:rsid w:val="00F364FB"/>
    <w:rsid w:val="00F3731F"/>
    <w:rsid w:val="00F42899"/>
    <w:rsid w:val="00F441DD"/>
    <w:rsid w:val="00F50327"/>
    <w:rsid w:val="00F50B26"/>
    <w:rsid w:val="00F517FC"/>
    <w:rsid w:val="00F55FE8"/>
    <w:rsid w:val="00F57467"/>
    <w:rsid w:val="00F61B88"/>
    <w:rsid w:val="00F62618"/>
    <w:rsid w:val="00F62896"/>
    <w:rsid w:val="00F6332F"/>
    <w:rsid w:val="00F6508C"/>
    <w:rsid w:val="00F6714A"/>
    <w:rsid w:val="00F73E46"/>
    <w:rsid w:val="00F73FA1"/>
    <w:rsid w:val="00F823DC"/>
    <w:rsid w:val="00F83AF7"/>
    <w:rsid w:val="00F86352"/>
    <w:rsid w:val="00F92C11"/>
    <w:rsid w:val="00F95702"/>
    <w:rsid w:val="00FA28F2"/>
    <w:rsid w:val="00FA2A50"/>
    <w:rsid w:val="00FA2A8B"/>
    <w:rsid w:val="00FA2F88"/>
    <w:rsid w:val="00FA3058"/>
    <w:rsid w:val="00FA3CB4"/>
    <w:rsid w:val="00FB0AC1"/>
    <w:rsid w:val="00FB0FD8"/>
    <w:rsid w:val="00FB50D4"/>
    <w:rsid w:val="00FB79BA"/>
    <w:rsid w:val="00FB7D5F"/>
    <w:rsid w:val="00FC017A"/>
    <w:rsid w:val="00FC1050"/>
    <w:rsid w:val="00FC34AD"/>
    <w:rsid w:val="00FC3624"/>
    <w:rsid w:val="00FC424B"/>
    <w:rsid w:val="00FC5BC7"/>
    <w:rsid w:val="00FD1068"/>
    <w:rsid w:val="00FD15B4"/>
    <w:rsid w:val="00FD5FC4"/>
    <w:rsid w:val="00FE0F4E"/>
    <w:rsid w:val="00FE2AEF"/>
    <w:rsid w:val="00FE7D9A"/>
    <w:rsid w:val="00FF27A1"/>
    <w:rsid w:val="00FF44ED"/>
    <w:rsid w:val="00FF6FE4"/>
    <w:rsid w:val="00FF7A9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6BBC0A-4053-4901-9D4C-336F466B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5B6"/>
    <w:rPr>
      <w:rFonts w:ascii="Times New Roman" w:eastAsia="Times New Roman" w:hAnsi="Times New Roman"/>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2EB0"/>
    <w:pPr>
      <w:spacing w:after="160" w:line="259"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1F51FA"/>
    <w:rPr>
      <w:rFonts w:ascii="Segoe UI" w:eastAsia="Calibri" w:hAnsi="Segoe UI"/>
      <w:sz w:val="18"/>
      <w:szCs w:val="18"/>
    </w:rPr>
  </w:style>
  <w:style w:type="character" w:customStyle="1" w:styleId="a6">
    <w:name w:val="Текст выноски Знак"/>
    <w:link w:val="a5"/>
    <w:uiPriority w:val="99"/>
    <w:semiHidden/>
    <w:rsid w:val="001F51FA"/>
    <w:rPr>
      <w:rFonts w:ascii="Segoe UI" w:hAnsi="Segoe UI" w:cs="Segoe UI"/>
      <w:sz w:val="18"/>
      <w:szCs w:val="18"/>
    </w:rPr>
  </w:style>
  <w:style w:type="paragraph" w:styleId="a7">
    <w:name w:val="header"/>
    <w:basedOn w:val="a"/>
    <w:link w:val="a8"/>
    <w:uiPriority w:val="99"/>
    <w:unhideWhenUsed/>
    <w:rsid w:val="005E306B"/>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5E306B"/>
  </w:style>
  <w:style w:type="paragraph" w:styleId="a9">
    <w:name w:val="footer"/>
    <w:basedOn w:val="a"/>
    <w:link w:val="aa"/>
    <w:uiPriority w:val="99"/>
    <w:unhideWhenUsed/>
    <w:rsid w:val="005E306B"/>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5E306B"/>
  </w:style>
  <w:style w:type="character" w:styleId="ab">
    <w:name w:val="Emphasis"/>
    <w:uiPriority w:val="20"/>
    <w:qFormat/>
    <w:rsid w:val="0048785E"/>
    <w:rPr>
      <w:i/>
      <w:iCs/>
    </w:rPr>
  </w:style>
  <w:style w:type="character" w:styleId="ac">
    <w:name w:val="Strong"/>
    <w:uiPriority w:val="22"/>
    <w:qFormat/>
    <w:rsid w:val="0048785E"/>
    <w:rPr>
      <w:b/>
      <w:bCs/>
    </w:rPr>
  </w:style>
  <w:style w:type="character" w:customStyle="1" w:styleId="blk">
    <w:name w:val="blk"/>
    <w:basedOn w:val="a0"/>
    <w:rsid w:val="007F03D3"/>
  </w:style>
  <w:style w:type="character" w:styleId="ad">
    <w:name w:val="Hyperlink"/>
    <w:uiPriority w:val="99"/>
    <w:unhideWhenUsed/>
    <w:rsid w:val="005F2AA7"/>
    <w:rPr>
      <w:color w:val="0563C1"/>
      <w:u w:val="single"/>
    </w:rPr>
  </w:style>
  <w:style w:type="paragraph" w:customStyle="1" w:styleId="s1">
    <w:name w:val="s_1"/>
    <w:basedOn w:val="a"/>
    <w:rsid w:val="006961D1"/>
    <w:pPr>
      <w:spacing w:before="100" w:beforeAutospacing="1" w:after="100" w:afterAutospacing="1"/>
    </w:pPr>
    <w:rPr>
      <w:lang w:eastAsia="ru-RU"/>
    </w:rPr>
  </w:style>
  <w:style w:type="character" w:styleId="ae">
    <w:name w:val="FollowedHyperlink"/>
    <w:uiPriority w:val="99"/>
    <w:semiHidden/>
    <w:unhideWhenUsed/>
    <w:rsid w:val="00B12875"/>
    <w:rPr>
      <w:color w:val="954F72"/>
      <w:u w:val="single"/>
    </w:rPr>
  </w:style>
  <w:style w:type="paragraph" w:customStyle="1" w:styleId="af">
    <w:name w:val="Прижатый влево"/>
    <w:basedOn w:val="a"/>
    <w:next w:val="a"/>
    <w:uiPriority w:val="99"/>
    <w:rsid w:val="00BE385B"/>
    <w:pPr>
      <w:autoSpaceDE w:val="0"/>
      <w:autoSpaceDN w:val="0"/>
      <w:adjustRightInd w:val="0"/>
    </w:pPr>
    <w:rPr>
      <w:rFonts w:ascii="Arial" w:hAnsi="Arial" w:cs="Arial"/>
    </w:rPr>
  </w:style>
  <w:style w:type="paragraph" w:styleId="af0">
    <w:name w:val="No Spacing"/>
    <w:uiPriority w:val="1"/>
    <w:qFormat/>
    <w:rsid w:val="00BC57B2"/>
    <w:pPr>
      <w:autoSpaceDE w:val="0"/>
      <w:autoSpaceDN w:val="0"/>
    </w:pPr>
    <w:rPr>
      <w:rFonts w:ascii="Times New Roman" w:eastAsia="Times New Roman" w:hAnsi="Times New Roman"/>
    </w:rPr>
  </w:style>
  <w:style w:type="paragraph" w:styleId="af1">
    <w:name w:val="Revision"/>
    <w:hidden/>
    <w:uiPriority w:val="99"/>
    <w:semiHidden/>
    <w:rsid w:val="00A618EA"/>
    <w:rPr>
      <w:rFonts w:ascii="Times New Roman" w:eastAsia="Times New Roman" w:hAnsi="Times New Roman"/>
      <w:sz w:val="24"/>
      <w:szCs w:val="24"/>
      <w:lang w:eastAsia="zh-CN"/>
    </w:rPr>
  </w:style>
  <w:style w:type="character" w:customStyle="1" w:styleId="af2">
    <w:name w:val="Нет"/>
    <w:rsid w:val="004C4033"/>
  </w:style>
  <w:style w:type="character" w:customStyle="1" w:styleId="Hyperlink3">
    <w:name w:val="Hyperlink.3"/>
    <w:basedOn w:val="af2"/>
    <w:rsid w:val="004C4033"/>
    <w:rPr>
      <w:lang w:val="ru-RU"/>
    </w:rPr>
  </w:style>
  <w:style w:type="paragraph" w:customStyle="1" w:styleId="Default">
    <w:name w:val="Default"/>
    <w:rsid w:val="005C23D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572">
      <w:bodyDiv w:val="1"/>
      <w:marLeft w:val="0"/>
      <w:marRight w:val="0"/>
      <w:marTop w:val="0"/>
      <w:marBottom w:val="0"/>
      <w:divBdr>
        <w:top w:val="none" w:sz="0" w:space="0" w:color="auto"/>
        <w:left w:val="none" w:sz="0" w:space="0" w:color="auto"/>
        <w:bottom w:val="none" w:sz="0" w:space="0" w:color="auto"/>
        <w:right w:val="none" w:sz="0" w:space="0" w:color="auto"/>
      </w:divBdr>
      <w:divsChild>
        <w:div w:id="900406207">
          <w:marLeft w:val="0"/>
          <w:marRight w:val="0"/>
          <w:marTop w:val="0"/>
          <w:marBottom w:val="0"/>
          <w:divBdr>
            <w:top w:val="none" w:sz="0" w:space="0" w:color="auto"/>
            <w:left w:val="none" w:sz="0" w:space="0" w:color="auto"/>
            <w:bottom w:val="none" w:sz="0" w:space="0" w:color="auto"/>
            <w:right w:val="none" w:sz="0" w:space="0" w:color="auto"/>
          </w:divBdr>
        </w:div>
      </w:divsChild>
    </w:div>
    <w:div w:id="100028480">
      <w:bodyDiv w:val="1"/>
      <w:marLeft w:val="0"/>
      <w:marRight w:val="0"/>
      <w:marTop w:val="0"/>
      <w:marBottom w:val="0"/>
      <w:divBdr>
        <w:top w:val="none" w:sz="0" w:space="0" w:color="auto"/>
        <w:left w:val="none" w:sz="0" w:space="0" w:color="auto"/>
        <w:bottom w:val="none" w:sz="0" w:space="0" w:color="auto"/>
        <w:right w:val="none" w:sz="0" w:space="0" w:color="auto"/>
      </w:divBdr>
    </w:div>
    <w:div w:id="126166167">
      <w:bodyDiv w:val="1"/>
      <w:marLeft w:val="0"/>
      <w:marRight w:val="0"/>
      <w:marTop w:val="0"/>
      <w:marBottom w:val="0"/>
      <w:divBdr>
        <w:top w:val="none" w:sz="0" w:space="0" w:color="auto"/>
        <w:left w:val="none" w:sz="0" w:space="0" w:color="auto"/>
        <w:bottom w:val="none" w:sz="0" w:space="0" w:color="auto"/>
        <w:right w:val="none" w:sz="0" w:space="0" w:color="auto"/>
      </w:divBdr>
    </w:div>
    <w:div w:id="135689680">
      <w:bodyDiv w:val="1"/>
      <w:marLeft w:val="0"/>
      <w:marRight w:val="0"/>
      <w:marTop w:val="0"/>
      <w:marBottom w:val="0"/>
      <w:divBdr>
        <w:top w:val="none" w:sz="0" w:space="0" w:color="auto"/>
        <w:left w:val="none" w:sz="0" w:space="0" w:color="auto"/>
        <w:bottom w:val="none" w:sz="0" w:space="0" w:color="auto"/>
        <w:right w:val="none" w:sz="0" w:space="0" w:color="auto"/>
      </w:divBdr>
      <w:divsChild>
        <w:div w:id="1606186516">
          <w:marLeft w:val="0"/>
          <w:marRight w:val="0"/>
          <w:marTop w:val="0"/>
          <w:marBottom w:val="0"/>
          <w:divBdr>
            <w:top w:val="none" w:sz="0" w:space="0" w:color="auto"/>
            <w:left w:val="none" w:sz="0" w:space="0" w:color="auto"/>
            <w:bottom w:val="none" w:sz="0" w:space="0" w:color="auto"/>
            <w:right w:val="none" w:sz="0" w:space="0" w:color="auto"/>
          </w:divBdr>
        </w:div>
      </w:divsChild>
    </w:div>
    <w:div w:id="159854435">
      <w:bodyDiv w:val="1"/>
      <w:marLeft w:val="0"/>
      <w:marRight w:val="0"/>
      <w:marTop w:val="0"/>
      <w:marBottom w:val="0"/>
      <w:divBdr>
        <w:top w:val="none" w:sz="0" w:space="0" w:color="auto"/>
        <w:left w:val="none" w:sz="0" w:space="0" w:color="auto"/>
        <w:bottom w:val="none" w:sz="0" w:space="0" w:color="auto"/>
        <w:right w:val="none" w:sz="0" w:space="0" w:color="auto"/>
      </w:divBdr>
    </w:div>
    <w:div w:id="203567439">
      <w:bodyDiv w:val="1"/>
      <w:marLeft w:val="0"/>
      <w:marRight w:val="0"/>
      <w:marTop w:val="0"/>
      <w:marBottom w:val="0"/>
      <w:divBdr>
        <w:top w:val="none" w:sz="0" w:space="0" w:color="auto"/>
        <w:left w:val="none" w:sz="0" w:space="0" w:color="auto"/>
        <w:bottom w:val="none" w:sz="0" w:space="0" w:color="auto"/>
        <w:right w:val="none" w:sz="0" w:space="0" w:color="auto"/>
      </w:divBdr>
    </w:div>
    <w:div w:id="277643131">
      <w:bodyDiv w:val="1"/>
      <w:marLeft w:val="0"/>
      <w:marRight w:val="0"/>
      <w:marTop w:val="0"/>
      <w:marBottom w:val="0"/>
      <w:divBdr>
        <w:top w:val="none" w:sz="0" w:space="0" w:color="auto"/>
        <w:left w:val="none" w:sz="0" w:space="0" w:color="auto"/>
        <w:bottom w:val="none" w:sz="0" w:space="0" w:color="auto"/>
        <w:right w:val="none" w:sz="0" w:space="0" w:color="auto"/>
      </w:divBdr>
    </w:div>
    <w:div w:id="407730397">
      <w:bodyDiv w:val="1"/>
      <w:marLeft w:val="0"/>
      <w:marRight w:val="0"/>
      <w:marTop w:val="0"/>
      <w:marBottom w:val="0"/>
      <w:divBdr>
        <w:top w:val="none" w:sz="0" w:space="0" w:color="auto"/>
        <w:left w:val="none" w:sz="0" w:space="0" w:color="auto"/>
        <w:bottom w:val="none" w:sz="0" w:space="0" w:color="auto"/>
        <w:right w:val="none" w:sz="0" w:space="0" w:color="auto"/>
      </w:divBdr>
    </w:div>
    <w:div w:id="493224865">
      <w:bodyDiv w:val="1"/>
      <w:marLeft w:val="0"/>
      <w:marRight w:val="0"/>
      <w:marTop w:val="0"/>
      <w:marBottom w:val="0"/>
      <w:divBdr>
        <w:top w:val="none" w:sz="0" w:space="0" w:color="auto"/>
        <w:left w:val="none" w:sz="0" w:space="0" w:color="auto"/>
        <w:bottom w:val="none" w:sz="0" w:space="0" w:color="auto"/>
        <w:right w:val="none" w:sz="0" w:space="0" w:color="auto"/>
      </w:divBdr>
    </w:div>
    <w:div w:id="513300071">
      <w:bodyDiv w:val="1"/>
      <w:marLeft w:val="0"/>
      <w:marRight w:val="0"/>
      <w:marTop w:val="0"/>
      <w:marBottom w:val="0"/>
      <w:divBdr>
        <w:top w:val="none" w:sz="0" w:space="0" w:color="auto"/>
        <w:left w:val="none" w:sz="0" w:space="0" w:color="auto"/>
        <w:bottom w:val="none" w:sz="0" w:space="0" w:color="auto"/>
        <w:right w:val="none" w:sz="0" w:space="0" w:color="auto"/>
      </w:divBdr>
    </w:div>
    <w:div w:id="574165791">
      <w:bodyDiv w:val="1"/>
      <w:marLeft w:val="0"/>
      <w:marRight w:val="0"/>
      <w:marTop w:val="0"/>
      <w:marBottom w:val="0"/>
      <w:divBdr>
        <w:top w:val="none" w:sz="0" w:space="0" w:color="auto"/>
        <w:left w:val="none" w:sz="0" w:space="0" w:color="auto"/>
        <w:bottom w:val="none" w:sz="0" w:space="0" w:color="auto"/>
        <w:right w:val="none" w:sz="0" w:space="0" w:color="auto"/>
      </w:divBdr>
      <w:divsChild>
        <w:div w:id="157818069">
          <w:marLeft w:val="0"/>
          <w:marRight w:val="0"/>
          <w:marTop w:val="0"/>
          <w:marBottom w:val="0"/>
          <w:divBdr>
            <w:top w:val="none" w:sz="0" w:space="0" w:color="auto"/>
            <w:left w:val="none" w:sz="0" w:space="0" w:color="auto"/>
            <w:bottom w:val="none" w:sz="0" w:space="0" w:color="auto"/>
            <w:right w:val="none" w:sz="0" w:space="0" w:color="auto"/>
          </w:divBdr>
        </w:div>
      </w:divsChild>
    </w:div>
    <w:div w:id="581795100">
      <w:bodyDiv w:val="1"/>
      <w:marLeft w:val="0"/>
      <w:marRight w:val="0"/>
      <w:marTop w:val="0"/>
      <w:marBottom w:val="0"/>
      <w:divBdr>
        <w:top w:val="none" w:sz="0" w:space="0" w:color="auto"/>
        <w:left w:val="none" w:sz="0" w:space="0" w:color="auto"/>
        <w:bottom w:val="none" w:sz="0" w:space="0" w:color="auto"/>
        <w:right w:val="none" w:sz="0" w:space="0" w:color="auto"/>
      </w:divBdr>
    </w:div>
    <w:div w:id="718866764">
      <w:bodyDiv w:val="1"/>
      <w:marLeft w:val="0"/>
      <w:marRight w:val="0"/>
      <w:marTop w:val="0"/>
      <w:marBottom w:val="0"/>
      <w:divBdr>
        <w:top w:val="none" w:sz="0" w:space="0" w:color="auto"/>
        <w:left w:val="none" w:sz="0" w:space="0" w:color="auto"/>
        <w:bottom w:val="none" w:sz="0" w:space="0" w:color="auto"/>
        <w:right w:val="none" w:sz="0" w:space="0" w:color="auto"/>
      </w:divBdr>
    </w:div>
    <w:div w:id="794519058">
      <w:bodyDiv w:val="1"/>
      <w:marLeft w:val="0"/>
      <w:marRight w:val="0"/>
      <w:marTop w:val="0"/>
      <w:marBottom w:val="0"/>
      <w:divBdr>
        <w:top w:val="none" w:sz="0" w:space="0" w:color="auto"/>
        <w:left w:val="none" w:sz="0" w:space="0" w:color="auto"/>
        <w:bottom w:val="none" w:sz="0" w:space="0" w:color="auto"/>
        <w:right w:val="none" w:sz="0" w:space="0" w:color="auto"/>
      </w:divBdr>
    </w:div>
    <w:div w:id="823203134">
      <w:bodyDiv w:val="1"/>
      <w:marLeft w:val="0"/>
      <w:marRight w:val="0"/>
      <w:marTop w:val="0"/>
      <w:marBottom w:val="0"/>
      <w:divBdr>
        <w:top w:val="none" w:sz="0" w:space="0" w:color="auto"/>
        <w:left w:val="none" w:sz="0" w:space="0" w:color="auto"/>
        <w:bottom w:val="none" w:sz="0" w:space="0" w:color="auto"/>
        <w:right w:val="none" w:sz="0" w:space="0" w:color="auto"/>
      </w:divBdr>
    </w:div>
    <w:div w:id="877667728">
      <w:bodyDiv w:val="1"/>
      <w:marLeft w:val="0"/>
      <w:marRight w:val="0"/>
      <w:marTop w:val="0"/>
      <w:marBottom w:val="0"/>
      <w:divBdr>
        <w:top w:val="none" w:sz="0" w:space="0" w:color="auto"/>
        <w:left w:val="none" w:sz="0" w:space="0" w:color="auto"/>
        <w:bottom w:val="none" w:sz="0" w:space="0" w:color="auto"/>
        <w:right w:val="none" w:sz="0" w:space="0" w:color="auto"/>
      </w:divBdr>
      <w:divsChild>
        <w:div w:id="1934849337">
          <w:marLeft w:val="0"/>
          <w:marRight w:val="0"/>
          <w:marTop w:val="0"/>
          <w:marBottom w:val="0"/>
          <w:divBdr>
            <w:top w:val="none" w:sz="0" w:space="0" w:color="auto"/>
            <w:left w:val="none" w:sz="0" w:space="0" w:color="auto"/>
            <w:bottom w:val="none" w:sz="0" w:space="0" w:color="auto"/>
            <w:right w:val="none" w:sz="0" w:space="0" w:color="auto"/>
          </w:divBdr>
        </w:div>
      </w:divsChild>
    </w:div>
    <w:div w:id="921262341">
      <w:bodyDiv w:val="1"/>
      <w:marLeft w:val="0"/>
      <w:marRight w:val="0"/>
      <w:marTop w:val="0"/>
      <w:marBottom w:val="0"/>
      <w:divBdr>
        <w:top w:val="none" w:sz="0" w:space="0" w:color="auto"/>
        <w:left w:val="none" w:sz="0" w:space="0" w:color="auto"/>
        <w:bottom w:val="none" w:sz="0" w:space="0" w:color="auto"/>
        <w:right w:val="none" w:sz="0" w:space="0" w:color="auto"/>
      </w:divBdr>
    </w:div>
    <w:div w:id="968126306">
      <w:bodyDiv w:val="1"/>
      <w:marLeft w:val="0"/>
      <w:marRight w:val="0"/>
      <w:marTop w:val="0"/>
      <w:marBottom w:val="0"/>
      <w:divBdr>
        <w:top w:val="none" w:sz="0" w:space="0" w:color="auto"/>
        <w:left w:val="none" w:sz="0" w:space="0" w:color="auto"/>
        <w:bottom w:val="none" w:sz="0" w:space="0" w:color="auto"/>
        <w:right w:val="none" w:sz="0" w:space="0" w:color="auto"/>
      </w:divBdr>
    </w:div>
    <w:div w:id="994145522">
      <w:bodyDiv w:val="1"/>
      <w:marLeft w:val="0"/>
      <w:marRight w:val="0"/>
      <w:marTop w:val="0"/>
      <w:marBottom w:val="0"/>
      <w:divBdr>
        <w:top w:val="none" w:sz="0" w:space="0" w:color="auto"/>
        <w:left w:val="none" w:sz="0" w:space="0" w:color="auto"/>
        <w:bottom w:val="none" w:sz="0" w:space="0" w:color="auto"/>
        <w:right w:val="none" w:sz="0" w:space="0" w:color="auto"/>
      </w:divBdr>
      <w:divsChild>
        <w:div w:id="1002852342">
          <w:marLeft w:val="0"/>
          <w:marRight w:val="0"/>
          <w:marTop w:val="0"/>
          <w:marBottom w:val="0"/>
          <w:divBdr>
            <w:top w:val="none" w:sz="0" w:space="0" w:color="auto"/>
            <w:left w:val="none" w:sz="0" w:space="0" w:color="auto"/>
            <w:bottom w:val="none" w:sz="0" w:space="0" w:color="auto"/>
            <w:right w:val="none" w:sz="0" w:space="0" w:color="auto"/>
          </w:divBdr>
        </w:div>
      </w:divsChild>
    </w:div>
    <w:div w:id="1007829364">
      <w:bodyDiv w:val="1"/>
      <w:marLeft w:val="0"/>
      <w:marRight w:val="0"/>
      <w:marTop w:val="0"/>
      <w:marBottom w:val="0"/>
      <w:divBdr>
        <w:top w:val="none" w:sz="0" w:space="0" w:color="auto"/>
        <w:left w:val="none" w:sz="0" w:space="0" w:color="auto"/>
        <w:bottom w:val="none" w:sz="0" w:space="0" w:color="auto"/>
        <w:right w:val="none" w:sz="0" w:space="0" w:color="auto"/>
      </w:divBdr>
    </w:div>
    <w:div w:id="1075860076">
      <w:bodyDiv w:val="1"/>
      <w:marLeft w:val="0"/>
      <w:marRight w:val="0"/>
      <w:marTop w:val="0"/>
      <w:marBottom w:val="0"/>
      <w:divBdr>
        <w:top w:val="none" w:sz="0" w:space="0" w:color="auto"/>
        <w:left w:val="none" w:sz="0" w:space="0" w:color="auto"/>
        <w:bottom w:val="none" w:sz="0" w:space="0" w:color="auto"/>
        <w:right w:val="none" w:sz="0" w:space="0" w:color="auto"/>
      </w:divBdr>
    </w:div>
    <w:div w:id="1099839671">
      <w:bodyDiv w:val="1"/>
      <w:marLeft w:val="0"/>
      <w:marRight w:val="0"/>
      <w:marTop w:val="0"/>
      <w:marBottom w:val="0"/>
      <w:divBdr>
        <w:top w:val="none" w:sz="0" w:space="0" w:color="auto"/>
        <w:left w:val="none" w:sz="0" w:space="0" w:color="auto"/>
        <w:bottom w:val="none" w:sz="0" w:space="0" w:color="auto"/>
        <w:right w:val="none" w:sz="0" w:space="0" w:color="auto"/>
      </w:divBdr>
    </w:div>
    <w:div w:id="1128861877">
      <w:bodyDiv w:val="1"/>
      <w:marLeft w:val="0"/>
      <w:marRight w:val="0"/>
      <w:marTop w:val="0"/>
      <w:marBottom w:val="0"/>
      <w:divBdr>
        <w:top w:val="none" w:sz="0" w:space="0" w:color="auto"/>
        <w:left w:val="none" w:sz="0" w:space="0" w:color="auto"/>
        <w:bottom w:val="none" w:sz="0" w:space="0" w:color="auto"/>
        <w:right w:val="none" w:sz="0" w:space="0" w:color="auto"/>
      </w:divBdr>
    </w:div>
    <w:div w:id="1304772292">
      <w:bodyDiv w:val="1"/>
      <w:marLeft w:val="0"/>
      <w:marRight w:val="0"/>
      <w:marTop w:val="0"/>
      <w:marBottom w:val="0"/>
      <w:divBdr>
        <w:top w:val="none" w:sz="0" w:space="0" w:color="auto"/>
        <w:left w:val="none" w:sz="0" w:space="0" w:color="auto"/>
        <w:bottom w:val="none" w:sz="0" w:space="0" w:color="auto"/>
        <w:right w:val="none" w:sz="0" w:space="0" w:color="auto"/>
      </w:divBdr>
      <w:divsChild>
        <w:div w:id="1903902796">
          <w:marLeft w:val="0"/>
          <w:marRight w:val="0"/>
          <w:marTop w:val="0"/>
          <w:marBottom w:val="0"/>
          <w:divBdr>
            <w:top w:val="none" w:sz="0" w:space="0" w:color="auto"/>
            <w:left w:val="none" w:sz="0" w:space="0" w:color="auto"/>
            <w:bottom w:val="none" w:sz="0" w:space="0" w:color="auto"/>
            <w:right w:val="none" w:sz="0" w:space="0" w:color="auto"/>
          </w:divBdr>
        </w:div>
      </w:divsChild>
    </w:div>
    <w:div w:id="1361517006">
      <w:bodyDiv w:val="1"/>
      <w:marLeft w:val="0"/>
      <w:marRight w:val="0"/>
      <w:marTop w:val="0"/>
      <w:marBottom w:val="0"/>
      <w:divBdr>
        <w:top w:val="none" w:sz="0" w:space="0" w:color="auto"/>
        <w:left w:val="none" w:sz="0" w:space="0" w:color="auto"/>
        <w:bottom w:val="none" w:sz="0" w:space="0" w:color="auto"/>
        <w:right w:val="none" w:sz="0" w:space="0" w:color="auto"/>
      </w:divBdr>
    </w:div>
    <w:div w:id="1410426989">
      <w:bodyDiv w:val="1"/>
      <w:marLeft w:val="0"/>
      <w:marRight w:val="0"/>
      <w:marTop w:val="0"/>
      <w:marBottom w:val="0"/>
      <w:divBdr>
        <w:top w:val="none" w:sz="0" w:space="0" w:color="auto"/>
        <w:left w:val="none" w:sz="0" w:space="0" w:color="auto"/>
        <w:bottom w:val="none" w:sz="0" w:space="0" w:color="auto"/>
        <w:right w:val="none" w:sz="0" w:space="0" w:color="auto"/>
      </w:divBdr>
      <w:divsChild>
        <w:div w:id="255405585">
          <w:marLeft w:val="0"/>
          <w:marRight w:val="0"/>
          <w:marTop w:val="0"/>
          <w:marBottom w:val="0"/>
          <w:divBdr>
            <w:top w:val="none" w:sz="0" w:space="0" w:color="auto"/>
            <w:left w:val="none" w:sz="0" w:space="0" w:color="auto"/>
            <w:bottom w:val="none" w:sz="0" w:space="0" w:color="auto"/>
            <w:right w:val="none" w:sz="0" w:space="0" w:color="auto"/>
          </w:divBdr>
        </w:div>
      </w:divsChild>
    </w:div>
    <w:div w:id="1425301176">
      <w:bodyDiv w:val="1"/>
      <w:marLeft w:val="0"/>
      <w:marRight w:val="0"/>
      <w:marTop w:val="0"/>
      <w:marBottom w:val="0"/>
      <w:divBdr>
        <w:top w:val="none" w:sz="0" w:space="0" w:color="auto"/>
        <w:left w:val="none" w:sz="0" w:space="0" w:color="auto"/>
        <w:bottom w:val="none" w:sz="0" w:space="0" w:color="auto"/>
        <w:right w:val="none" w:sz="0" w:space="0" w:color="auto"/>
      </w:divBdr>
    </w:div>
    <w:div w:id="1451434771">
      <w:bodyDiv w:val="1"/>
      <w:marLeft w:val="0"/>
      <w:marRight w:val="0"/>
      <w:marTop w:val="0"/>
      <w:marBottom w:val="0"/>
      <w:divBdr>
        <w:top w:val="none" w:sz="0" w:space="0" w:color="auto"/>
        <w:left w:val="none" w:sz="0" w:space="0" w:color="auto"/>
        <w:bottom w:val="none" w:sz="0" w:space="0" w:color="auto"/>
        <w:right w:val="none" w:sz="0" w:space="0" w:color="auto"/>
      </w:divBdr>
    </w:div>
    <w:div w:id="1484346143">
      <w:bodyDiv w:val="1"/>
      <w:marLeft w:val="0"/>
      <w:marRight w:val="0"/>
      <w:marTop w:val="0"/>
      <w:marBottom w:val="0"/>
      <w:divBdr>
        <w:top w:val="none" w:sz="0" w:space="0" w:color="auto"/>
        <w:left w:val="none" w:sz="0" w:space="0" w:color="auto"/>
        <w:bottom w:val="none" w:sz="0" w:space="0" w:color="auto"/>
        <w:right w:val="none" w:sz="0" w:space="0" w:color="auto"/>
      </w:divBdr>
      <w:divsChild>
        <w:div w:id="1693845980">
          <w:marLeft w:val="0"/>
          <w:marRight w:val="0"/>
          <w:marTop w:val="0"/>
          <w:marBottom w:val="0"/>
          <w:divBdr>
            <w:top w:val="none" w:sz="0" w:space="0" w:color="auto"/>
            <w:left w:val="none" w:sz="0" w:space="0" w:color="auto"/>
            <w:bottom w:val="none" w:sz="0" w:space="0" w:color="auto"/>
            <w:right w:val="none" w:sz="0" w:space="0" w:color="auto"/>
          </w:divBdr>
        </w:div>
      </w:divsChild>
    </w:div>
    <w:div w:id="1493376070">
      <w:bodyDiv w:val="1"/>
      <w:marLeft w:val="0"/>
      <w:marRight w:val="0"/>
      <w:marTop w:val="0"/>
      <w:marBottom w:val="0"/>
      <w:divBdr>
        <w:top w:val="none" w:sz="0" w:space="0" w:color="auto"/>
        <w:left w:val="none" w:sz="0" w:space="0" w:color="auto"/>
        <w:bottom w:val="none" w:sz="0" w:space="0" w:color="auto"/>
        <w:right w:val="none" w:sz="0" w:space="0" w:color="auto"/>
      </w:divBdr>
    </w:div>
    <w:div w:id="1494761374">
      <w:bodyDiv w:val="1"/>
      <w:marLeft w:val="0"/>
      <w:marRight w:val="0"/>
      <w:marTop w:val="0"/>
      <w:marBottom w:val="0"/>
      <w:divBdr>
        <w:top w:val="none" w:sz="0" w:space="0" w:color="auto"/>
        <w:left w:val="none" w:sz="0" w:space="0" w:color="auto"/>
        <w:bottom w:val="none" w:sz="0" w:space="0" w:color="auto"/>
        <w:right w:val="none" w:sz="0" w:space="0" w:color="auto"/>
      </w:divBdr>
    </w:div>
    <w:div w:id="1532305208">
      <w:bodyDiv w:val="1"/>
      <w:marLeft w:val="0"/>
      <w:marRight w:val="0"/>
      <w:marTop w:val="0"/>
      <w:marBottom w:val="0"/>
      <w:divBdr>
        <w:top w:val="none" w:sz="0" w:space="0" w:color="auto"/>
        <w:left w:val="none" w:sz="0" w:space="0" w:color="auto"/>
        <w:bottom w:val="none" w:sz="0" w:space="0" w:color="auto"/>
        <w:right w:val="none" w:sz="0" w:space="0" w:color="auto"/>
      </w:divBdr>
      <w:divsChild>
        <w:div w:id="602804928">
          <w:marLeft w:val="0"/>
          <w:marRight w:val="0"/>
          <w:marTop w:val="0"/>
          <w:marBottom w:val="0"/>
          <w:divBdr>
            <w:top w:val="none" w:sz="0" w:space="0" w:color="auto"/>
            <w:left w:val="none" w:sz="0" w:space="0" w:color="auto"/>
            <w:bottom w:val="none" w:sz="0" w:space="0" w:color="auto"/>
            <w:right w:val="none" w:sz="0" w:space="0" w:color="auto"/>
          </w:divBdr>
        </w:div>
      </w:divsChild>
    </w:div>
    <w:div w:id="1598514247">
      <w:bodyDiv w:val="1"/>
      <w:marLeft w:val="0"/>
      <w:marRight w:val="0"/>
      <w:marTop w:val="0"/>
      <w:marBottom w:val="0"/>
      <w:divBdr>
        <w:top w:val="none" w:sz="0" w:space="0" w:color="auto"/>
        <w:left w:val="none" w:sz="0" w:space="0" w:color="auto"/>
        <w:bottom w:val="none" w:sz="0" w:space="0" w:color="auto"/>
        <w:right w:val="none" w:sz="0" w:space="0" w:color="auto"/>
      </w:divBdr>
      <w:divsChild>
        <w:div w:id="50731906">
          <w:marLeft w:val="0"/>
          <w:marRight w:val="0"/>
          <w:marTop w:val="0"/>
          <w:marBottom w:val="0"/>
          <w:divBdr>
            <w:top w:val="none" w:sz="0" w:space="0" w:color="auto"/>
            <w:left w:val="none" w:sz="0" w:space="0" w:color="auto"/>
            <w:bottom w:val="none" w:sz="0" w:space="0" w:color="auto"/>
            <w:right w:val="none" w:sz="0" w:space="0" w:color="auto"/>
          </w:divBdr>
        </w:div>
      </w:divsChild>
    </w:div>
    <w:div w:id="1635866886">
      <w:bodyDiv w:val="1"/>
      <w:marLeft w:val="0"/>
      <w:marRight w:val="0"/>
      <w:marTop w:val="0"/>
      <w:marBottom w:val="0"/>
      <w:divBdr>
        <w:top w:val="none" w:sz="0" w:space="0" w:color="auto"/>
        <w:left w:val="none" w:sz="0" w:space="0" w:color="auto"/>
        <w:bottom w:val="none" w:sz="0" w:space="0" w:color="auto"/>
        <w:right w:val="none" w:sz="0" w:space="0" w:color="auto"/>
      </w:divBdr>
    </w:div>
    <w:div w:id="1681814282">
      <w:bodyDiv w:val="1"/>
      <w:marLeft w:val="0"/>
      <w:marRight w:val="0"/>
      <w:marTop w:val="0"/>
      <w:marBottom w:val="0"/>
      <w:divBdr>
        <w:top w:val="none" w:sz="0" w:space="0" w:color="auto"/>
        <w:left w:val="none" w:sz="0" w:space="0" w:color="auto"/>
        <w:bottom w:val="none" w:sz="0" w:space="0" w:color="auto"/>
        <w:right w:val="none" w:sz="0" w:space="0" w:color="auto"/>
      </w:divBdr>
    </w:div>
    <w:div w:id="1689140155">
      <w:bodyDiv w:val="1"/>
      <w:marLeft w:val="0"/>
      <w:marRight w:val="0"/>
      <w:marTop w:val="0"/>
      <w:marBottom w:val="0"/>
      <w:divBdr>
        <w:top w:val="none" w:sz="0" w:space="0" w:color="auto"/>
        <w:left w:val="none" w:sz="0" w:space="0" w:color="auto"/>
        <w:bottom w:val="none" w:sz="0" w:space="0" w:color="auto"/>
        <w:right w:val="none" w:sz="0" w:space="0" w:color="auto"/>
      </w:divBdr>
    </w:div>
    <w:div w:id="1789546995">
      <w:bodyDiv w:val="1"/>
      <w:marLeft w:val="0"/>
      <w:marRight w:val="0"/>
      <w:marTop w:val="0"/>
      <w:marBottom w:val="0"/>
      <w:divBdr>
        <w:top w:val="none" w:sz="0" w:space="0" w:color="auto"/>
        <w:left w:val="none" w:sz="0" w:space="0" w:color="auto"/>
        <w:bottom w:val="none" w:sz="0" w:space="0" w:color="auto"/>
        <w:right w:val="none" w:sz="0" w:space="0" w:color="auto"/>
      </w:divBdr>
    </w:div>
    <w:div w:id="1963143836">
      <w:bodyDiv w:val="1"/>
      <w:marLeft w:val="0"/>
      <w:marRight w:val="0"/>
      <w:marTop w:val="0"/>
      <w:marBottom w:val="0"/>
      <w:divBdr>
        <w:top w:val="none" w:sz="0" w:space="0" w:color="auto"/>
        <w:left w:val="none" w:sz="0" w:space="0" w:color="auto"/>
        <w:bottom w:val="none" w:sz="0" w:space="0" w:color="auto"/>
        <w:right w:val="none" w:sz="0" w:space="0" w:color="auto"/>
      </w:divBdr>
    </w:div>
    <w:div w:id="1977293727">
      <w:bodyDiv w:val="1"/>
      <w:marLeft w:val="0"/>
      <w:marRight w:val="0"/>
      <w:marTop w:val="0"/>
      <w:marBottom w:val="0"/>
      <w:divBdr>
        <w:top w:val="none" w:sz="0" w:space="0" w:color="auto"/>
        <w:left w:val="none" w:sz="0" w:space="0" w:color="auto"/>
        <w:bottom w:val="none" w:sz="0" w:space="0" w:color="auto"/>
        <w:right w:val="none" w:sz="0" w:space="0" w:color="auto"/>
      </w:divBdr>
    </w:div>
    <w:div w:id="21023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48/5187991b9b9c9dcb1bca94dffffcbc11861f04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04448/ce86e444fcaa7ba00e66f594fd2fa61f8f35bf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BF5E-E3CB-4D5B-B0F8-5AA45CE4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5883</TotalTime>
  <Pages>30</Pages>
  <Words>12207</Words>
  <Characters>69582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81626</CharactersWithSpaces>
  <SharedDoc>false</SharedDoc>
  <HLinks>
    <vt:vector size="24" baseType="variant">
      <vt:variant>
        <vt:i4>3342441</vt:i4>
      </vt:variant>
      <vt:variant>
        <vt:i4>9</vt:i4>
      </vt:variant>
      <vt:variant>
        <vt:i4>0</vt:i4>
      </vt:variant>
      <vt:variant>
        <vt:i4>5</vt:i4>
      </vt:variant>
      <vt:variant>
        <vt:lpwstr>consultantplus://offline/ref=0E9BE8672B32270AC9A3208C0889BE5074B928541210387C364E04CE48E2556C4AFE7472CF196CS3L</vt:lpwstr>
      </vt:variant>
      <vt:variant>
        <vt:lpwstr/>
      </vt:variant>
      <vt:variant>
        <vt:i4>3211316</vt:i4>
      </vt:variant>
      <vt:variant>
        <vt:i4>6</vt:i4>
      </vt:variant>
      <vt:variant>
        <vt:i4>0</vt:i4>
      </vt:variant>
      <vt:variant>
        <vt:i4>5</vt:i4>
      </vt:variant>
      <vt:variant>
        <vt:lpwstr>consultantplus://offline/ref=0E9BE8672B32270AC9A3208C0889BE5074B928541210387C364E04CE48E2556C4AFE7472C61CCFA664SCL</vt:lpwstr>
      </vt:variant>
      <vt:variant>
        <vt:lpwstr/>
      </vt:variant>
      <vt:variant>
        <vt:i4>6160469</vt:i4>
      </vt:variant>
      <vt:variant>
        <vt:i4>3</vt:i4>
      </vt:variant>
      <vt:variant>
        <vt:i4>0</vt:i4>
      </vt:variant>
      <vt:variant>
        <vt:i4>5</vt:i4>
      </vt:variant>
      <vt:variant>
        <vt:lpwstr>consultantplus://offline/ref=6CB31E722D808E4510AE0C99FA68AD818FBF4549F96C4C4EDAB1EEA2009805E817E29E597800y7L</vt:lpwstr>
      </vt:variant>
      <vt:variant>
        <vt:lpwstr/>
      </vt:variant>
      <vt:variant>
        <vt:i4>3801189</vt:i4>
      </vt:variant>
      <vt:variant>
        <vt:i4>0</vt:i4>
      </vt:variant>
      <vt:variant>
        <vt:i4>0</vt:i4>
      </vt:variant>
      <vt:variant>
        <vt:i4>5</vt:i4>
      </vt:variant>
      <vt:variant>
        <vt:lpwstr>consultantplus://offline/ref=6CB31E722D808E4510AE0C99FA68AD818FBF4549F96C4C4EDAB1EEA2009805E817E29E5E7D00B06C02yFL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Ирина Викторовна</dc:creator>
  <cp:lastModifiedBy>Кондратьева Ирина Викторовна</cp:lastModifiedBy>
  <cp:revision>557</cp:revision>
  <cp:lastPrinted>2018-10-31T08:52:00Z</cp:lastPrinted>
  <dcterms:created xsi:type="dcterms:W3CDTF">2018-09-12T11:58:00Z</dcterms:created>
  <dcterms:modified xsi:type="dcterms:W3CDTF">2018-11-08T13:27:00Z</dcterms:modified>
</cp:coreProperties>
</file>