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3178" w:type="dxa"/>
        <w:tblLook w:val="04A0" w:firstRow="1" w:lastRow="0" w:firstColumn="1" w:lastColumn="0" w:noHBand="0" w:noVBand="1"/>
      </w:tblPr>
      <w:tblGrid>
        <w:gridCol w:w="2307"/>
        <w:gridCol w:w="10871"/>
      </w:tblGrid>
      <w:tr w:rsidR="00FB1583" w:rsidRPr="00F27258" w:rsidTr="00FB1583">
        <w:tc>
          <w:tcPr>
            <w:tcW w:w="2307" w:type="dxa"/>
          </w:tcPr>
          <w:p w:rsidR="00FB1583" w:rsidRPr="00F27258" w:rsidRDefault="00FB1583">
            <w:pPr>
              <w:rPr>
                <w:rFonts w:ascii="Arial" w:hAnsi="Arial" w:cs="Arial"/>
                <w:b/>
                <w:sz w:val="24"/>
                <w:szCs w:val="24"/>
              </w:rPr>
            </w:pPr>
            <w:r w:rsidRPr="00F27258">
              <w:rPr>
                <w:rFonts w:ascii="Arial" w:hAnsi="Arial" w:cs="Arial"/>
                <w:b/>
                <w:sz w:val="24"/>
                <w:szCs w:val="24"/>
              </w:rPr>
              <w:t>ФКР</w:t>
            </w:r>
          </w:p>
        </w:tc>
        <w:tc>
          <w:tcPr>
            <w:tcW w:w="10871" w:type="dxa"/>
          </w:tcPr>
          <w:p w:rsidR="00FB1583" w:rsidRPr="00117688" w:rsidRDefault="00FB1583" w:rsidP="005D5FCA">
            <w:pPr>
              <w:rPr>
                <w:rFonts w:ascii="Arial" w:hAnsi="Arial" w:cs="Arial"/>
                <w:b/>
                <w:sz w:val="24"/>
                <w:szCs w:val="24"/>
              </w:rPr>
            </w:pPr>
            <w:r w:rsidRPr="00117688">
              <w:rPr>
                <w:rFonts w:ascii="Arial" w:hAnsi="Arial" w:cs="Arial"/>
                <w:b/>
                <w:sz w:val="24"/>
                <w:szCs w:val="24"/>
              </w:rPr>
              <w:t>Санкции</w:t>
            </w:r>
          </w:p>
        </w:tc>
      </w:tr>
      <w:tr w:rsidR="00FB1583" w:rsidRPr="00F27258" w:rsidTr="00FB1583">
        <w:tc>
          <w:tcPr>
            <w:tcW w:w="2307" w:type="dxa"/>
          </w:tcPr>
          <w:p w:rsidR="00FB1583" w:rsidRPr="00F27258" w:rsidRDefault="00FB1583" w:rsidP="00CD6B57">
            <w:pPr>
              <w:rPr>
                <w:rFonts w:ascii="Arial" w:hAnsi="Arial" w:cs="Arial"/>
                <w:sz w:val="24"/>
                <w:szCs w:val="24"/>
              </w:rPr>
            </w:pPr>
            <w:r w:rsidRPr="00F27258">
              <w:rPr>
                <w:rFonts w:ascii="Arial" w:hAnsi="Arial" w:cs="Arial"/>
                <w:sz w:val="24"/>
                <w:szCs w:val="24"/>
              </w:rPr>
              <w:t xml:space="preserve">Некоммерческая </w:t>
            </w:r>
            <w:r w:rsidR="00117688">
              <w:rPr>
                <w:rFonts w:ascii="Arial" w:hAnsi="Arial" w:cs="Arial"/>
                <w:sz w:val="24"/>
                <w:szCs w:val="24"/>
              </w:rPr>
              <w:t>организация «Фонд капитального ремонта многоквартирных домов Кузбасса»</w:t>
            </w:r>
          </w:p>
          <w:p w:rsidR="00FB1583" w:rsidRPr="00F27258" w:rsidRDefault="00FB1583" w:rsidP="00CD6B57">
            <w:pPr>
              <w:rPr>
                <w:rFonts w:ascii="Arial" w:hAnsi="Arial" w:cs="Arial"/>
                <w:sz w:val="24"/>
                <w:szCs w:val="24"/>
              </w:rPr>
            </w:pPr>
          </w:p>
        </w:tc>
        <w:tc>
          <w:tcPr>
            <w:tcW w:w="10871" w:type="dxa"/>
          </w:tcPr>
          <w:p w:rsidR="00FB1583" w:rsidRPr="00F27258" w:rsidRDefault="00FB1583" w:rsidP="005D5FCA">
            <w:pPr>
              <w:rPr>
                <w:rFonts w:ascii="Arial" w:hAnsi="Arial" w:cs="Arial"/>
                <w:sz w:val="24"/>
                <w:szCs w:val="24"/>
              </w:rPr>
            </w:pPr>
            <w:r w:rsidRPr="00F27258">
              <w:rPr>
                <w:rFonts w:ascii="Arial" w:hAnsi="Arial" w:cs="Arial"/>
                <w:sz w:val="24"/>
                <w:szCs w:val="24"/>
              </w:rPr>
              <w:t>11.2</w:t>
            </w:r>
            <w:r w:rsidR="00CD6B57">
              <w:rPr>
                <w:rFonts w:ascii="Arial" w:hAnsi="Arial" w:cs="Arial"/>
                <w:sz w:val="24"/>
                <w:szCs w:val="24"/>
              </w:rPr>
              <w:t>.</w:t>
            </w:r>
            <w:r w:rsidRPr="00F27258">
              <w:rPr>
                <w:rFonts w:ascii="Arial" w:hAnsi="Arial" w:cs="Arial"/>
                <w:sz w:val="24"/>
                <w:szCs w:val="24"/>
              </w:rPr>
              <w:t xml:space="preserve"> В случае расторжения Договора в одностороннем порядке по основаниям, указанным в пункте 13.3. настоящего Договора, Подрядчик уплачивает Заказчику штраф в размере 10% от цены Договора в течение 10 (десяти) рабочих дней со дня расторжения Договора. </w:t>
            </w:r>
          </w:p>
          <w:p w:rsidR="00FB1583" w:rsidRPr="00F27258" w:rsidRDefault="00FB1583" w:rsidP="005D5FCA">
            <w:pPr>
              <w:rPr>
                <w:rFonts w:ascii="Arial" w:hAnsi="Arial" w:cs="Arial"/>
                <w:sz w:val="24"/>
                <w:szCs w:val="24"/>
              </w:rPr>
            </w:pPr>
            <w:r w:rsidRPr="00F27258">
              <w:rPr>
                <w:rFonts w:ascii="Arial" w:hAnsi="Arial" w:cs="Arial"/>
                <w:sz w:val="24"/>
                <w:szCs w:val="24"/>
              </w:rPr>
              <w:t>11.3. В случае нарушения Подрядчиком сроков выполнения Работ по Договору, Подрядчик уплачивает Заказчику неустойку в размере 1/130 (одной сто тридцатой) действующей на день уплаты пени ставки рефинансирования Центрального Банка Российской Федерации от стоимости этапа услуг и (или) работ за каждый день просрочки.</w:t>
            </w:r>
          </w:p>
          <w:p w:rsidR="00117688" w:rsidRDefault="00FB1583" w:rsidP="005D5FCA">
            <w:pPr>
              <w:rPr>
                <w:rFonts w:ascii="Arial" w:hAnsi="Arial" w:cs="Arial"/>
                <w:sz w:val="24"/>
                <w:szCs w:val="24"/>
              </w:rPr>
            </w:pPr>
            <w:r w:rsidRPr="00F27258">
              <w:rPr>
                <w:rFonts w:ascii="Arial" w:hAnsi="Arial" w:cs="Arial"/>
                <w:sz w:val="24"/>
                <w:szCs w:val="24"/>
              </w:rPr>
              <w:t>11.4</w:t>
            </w:r>
            <w:r w:rsidR="00CD6B57">
              <w:rPr>
                <w:rFonts w:ascii="Arial" w:hAnsi="Arial" w:cs="Arial"/>
                <w:sz w:val="24"/>
                <w:szCs w:val="24"/>
              </w:rPr>
              <w:t>.</w:t>
            </w:r>
            <w:r w:rsidRPr="00F27258">
              <w:rPr>
                <w:rFonts w:ascii="Arial" w:hAnsi="Arial" w:cs="Arial"/>
                <w:sz w:val="24"/>
                <w:szCs w:val="24"/>
              </w:rPr>
              <w:t xml:space="preserve"> В случае неисполнения или ненадлежащего исполнения Подрядчиком обязательств по Договору, Заказчик вправе потребовать от Подрядчика выплаты пени в размере 1/130 (одной сто тридцатой) действующей на день уплаты пени ставки рефинансирования Центрального Банка Российской Федерации от суммы подлежащей уплате за каждый день просрочки</w:t>
            </w:r>
          </w:p>
          <w:p w:rsidR="00FB1583" w:rsidRPr="00117688" w:rsidRDefault="00FB1583" w:rsidP="005D5FCA">
            <w:pPr>
              <w:rPr>
                <w:rFonts w:ascii="Arial" w:hAnsi="Arial" w:cs="Arial"/>
                <w:sz w:val="24"/>
                <w:szCs w:val="24"/>
              </w:rPr>
            </w:pPr>
            <w:r w:rsidRPr="00F27258">
              <w:rPr>
                <w:rFonts w:ascii="Arial" w:hAnsi="Arial" w:cs="Arial"/>
                <w:sz w:val="24"/>
                <w:szCs w:val="24"/>
              </w:rPr>
              <w:t>11.16</w:t>
            </w:r>
            <w:r w:rsidR="00CD6B57">
              <w:rPr>
                <w:rFonts w:ascii="Arial" w:hAnsi="Arial" w:cs="Arial"/>
                <w:sz w:val="24"/>
                <w:szCs w:val="24"/>
              </w:rPr>
              <w:t>.</w:t>
            </w:r>
            <w:r w:rsidRPr="00F27258">
              <w:rPr>
                <w:rFonts w:ascii="Arial" w:hAnsi="Arial" w:cs="Arial"/>
                <w:sz w:val="24"/>
                <w:szCs w:val="24"/>
              </w:rPr>
              <w:t xml:space="preserve"> </w:t>
            </w:r>
            <w:r w:rsidRPr="00F27258">
              <w:rPr>
                <w:rFonts w:ascii="Arial" w:hAnsi="Arial" w:cs="Arial"/>
                <w:spacing w:val="2"/>
                <w:sz w:val="24"/>
                <w:szCs w:val="24"/>
              </w:rPr>
              <w:t>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w:t>
            </w:r>
            <w:r w:rsidR="00117688">
              <w:rPr>
                <w:rFonts w:ascii="Arial" w:hAnsi="Arial" w:cs="Arial"/>
                <w:spacing w:val="2"/>
                <w:sz w:val="24"/>
                <w:szCs w:val="24"/>
              </w:rPr>
              <w:t xml:space="preserve">ветствии со </w:t>
            </w:r>
            <w:r w:rsidRPr="00F27258">
              <w:rPr>
                <w:rFonts w:ascii="Arial" w:hAnsi="Arial" w:cs="Arial"/>
                <w:spacing w:val="2"/>
                <w:sz w:val="24"/>
                <w:szCs w:val="24"/>
              </w:rPr>
              <w:t>ст. 55.14 Градостроительного кодекса Российской Федерации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Российской Федерации, в частности: 1) вынесение предписания об обязательном устранении Подрядчиком выявленных нарушений в установленные сро</w:t>
            </w:r>
            <w:r w:rsidR="00117688">
              <w:rPr>
                <w:rFonts w:ascii="Arial" w:hAnsi="Arial" w:cs="Arial"/>
                <w:spacing w:val="2"/>
                <w:sz w:val="24"/>
                <w:szCs w:val="24"/>
              </w:rPr>
              <w:t xml:space="preserve">ки;  </w:t>
            </w:r>
            <w:r w:rsidRPr="00F27258">
              <w:rPr>
                <w:rFonts w:ascii="Arial" w:hAnsi="Arial" w:cs="Arial"/>
                <w:spacing w:val="2"/>
                <w:sz w:val="24"/>
                <w:szCs w:val="24"/>
              </w:rPr>
              <w:t xml:space="preserve">2) вынесение Подрядчику предупреждения; 3) исключение из членов саморегулируемой организации. </w:t>
            </w:r>
          </w:p>
          <w:p w:rsidR="00FB1583" w:rsidRPr="00F27258" w:rsidRDefault="00FB1583" w:rsidP="005D5FCA">
            <w:pPr>
              <w:tabs>
                <w:tab w:val="left" w:pos="1276"/>
              </w:tabs>
              <w:autoSpaceDE w:val="0"/>
              <w:autoSpaceDN w:val="0"/>
              <w:adjustRightInd w:val="0"/>
              <w:contextualSpacing/>
              <w:rPr>
                <w:rFonts w:ascii="Arial" w:hAnsi="Arial" w:cs="Arial"/>
                <w:spacing w:val="2"/>
                <w:sz w:val="24"/>
                <w:szCs w:val="24"/>
              </w:rPr>
            </w:pPr>
            <w:r w:rsidRPr="00F27258">
              <w:rPr>
                <w:rFonts w:ascii="Arial" w:hAnsi="Arial" w:cs="Arial"/>
                <w:spacing w:val="2"/>
                <w:sz w:val="24"/>
                <w:szCs w:val="24"/>
              </w:rPr>
              <w:t>11.17. В случае не предоставления Заказчику договора (страхового полиса) страхования гражданской ответственности перед третьими лицами, соответствующего требованиям настоящего Договора в течение 10 календарных дней со дня заключения Договора Сторонами, Подрядчик уплачивает Заказчику штраф в размере 10% от цены Договора, указанной в п. 2.1. настоящего Договора. Штраф в таком же размере уплачивается Подрядчиком Заказчику за каждые последующие 10 календарных дней, в течении которых Подрядчик не предоставил Заказчику указанный договор страхования, страховой полис. Штраф уплачивается помимо средств, которые Подрядчик обязан возместить Заказчику в качестве причиненных убытков (вр</w:t>
            </w:r>
            <w:r w:rsidR="00117688">
              <w:rPr>
                <w:rFonts w:ascii="Arial" w:hAnsi="Arial" w:cs="Arial"/>
                <w:spacing w:val="2"/>
                <w:sz w:val="24"/>
                <w:szCs w:val="24"/>
              </w:rPr>
              <w:t xml:space="preserve">еда). </w:t>
            </w:r>
            <w:r w:rsidRPr="00F27258">
              <w:rPr>
                <w:rFonts w:ascii="Arial" w:hAnsi="Arial" w:cs="Arial"/>
                <w:spacing w:val="2"/>
                <w:sz w:val="24"/>
                <w:szCs w:val="24"/>
              </w:rPr>
              <w:t>Уплата штрафа не освобождает Подрядчика от обязанности предоставления Заказчику договора страхования, страхового полиса.</w:t>
            </w:r>
          </w:p>
          <w:p w:rsidR="00FB1583" w:rsidRPr="00F27258" w:rsidRDefault="00FB1583" w:rsidP="005D5FCA">
            <w:pPr>
              <w:rPr>
                <w:rFonts w:ascii="Arial" w:hAnsi="Arial" w:cs="Arial"/>
                <w:sz w:val="24"/>
                <w:szCs w:val="24"/>
              </w:rPr>
            </w:pPr>
          </w:p>
        </w:tc>
        <w:bookmarkStart w:id="0" w:name="_GoBack"/>
        <w:bookmarkEnd w:id="0"/>
      </w:tr>
      <w:tr w:rsidR="00FB1583" w:rsidRPr="00F27258" w:rsidTr="00FB1583">
        <w:tc>
          <w:tcPr>
            <w:tcW w:w="2307" w:type="dxa"/>
          </w:tcPr>
          <w:p w:rsidR="00117688" w:rsidRDefault="00117688" w:rsidP="00CD6B57">
            <w:pPr>
              <w:rPr>
                <w:rFonts w:ascii="Arial" w:hAnsi="Arial" w:cs="Arial"/>
                <w:sz w:val="24"/>
                <w:szCs w:val="24"/>
              </w:rPr>
            </w:pPr>
            <w:r>
              <w:rPr>
                <w:rFonts w:ascii="Arial" w:hAnsi="Arial" w:cs="Arial"/>
                <w:sz w:val="24"/>
                <w:szCs w:val="24"/>
              </w:rPr>
              <w:lastRenderedPageBreak/>
              <w:t>Некоммерческая организация Ставропольского края «Фонд капитального ремонта общего имущества многоквартирных домов»</w:t>
            </w:r>
          </w:p>
          <w:p w:rsidR="00117688" w:rsidRDefault="00117688" w:rsidP="00CD6B57">
            <w:pPr>
              <w:rPr>
                <w:rFonts w:ascii="Arial" w:hAnsi="Arial" w:cs="Arial"/>
                <w:sz w:val="24"/>
                <w:szCs w:val="24"/>
              </w:rPr>
            </w:pPr>
          </w:p>
          <w:p w:rsidR="00FB1583" w:rsidRPr="00F27258" w:rsidRDefault="00FB1583" w:rsidP="00CD6B57">
            <w:pPr>
              <w:rPr>
                <w:rFonts w:ascii="Arial" w:hAnsi="Arial" w:cs="Arial"/>
                <w:sz w:val="24"/>
                <w:szCs w:val="24"/>
              </w:rPr>
            </w:pPr>
          </w:p>
        </w:tc>
        <w:tc>
          <w:tcPr>
            <w:tcW w:w="10871" w:type="dxa"/>
          </w:tcPr>
          <w:p w:rsidR="00FB1583" w:rsidRPr="00F27258" w:rsidRDefault="00FB1583" w:rsidP="005D5FCA">
            <w:pPr>
              <w:autoSpaceDE w:val="0"/>
              <w:autoSpaceDN w:val="0"/>
              <w:adjustRightInd w:val="0"/>
              <w:rPr>
                <w:rFonts w:ascii="Arial" w:eastAsia="Calibri" w:hAnsi="Arial" w:cs="Arial"/>
                <w:sz w:val="24"/>
                <w:szCs w:val="24"/>
              </w:rPr>
            </w:pPr>
            <w:r w:rsidRPr="00F27258">
              <w:rPr>
                <w:rFonts w:ascii="Arial" w:eastAsia="Times New Roman" w:hAnsi="Arial" w:cs="Arial"/>
                <w:sz w:val="24"/>
                <w:szCs w:val="24"/>
              </w:rPr>
              <w:t xml:space="preserve">12.2. За нарушение сроков начала выполнения работ (более 5 дней с даты начала выполнения работ, указанной в графике выполнения работ) </w:t>
            </w:r>
            <w:r w:rsidRPr="00F27258">
              <w:rPr>
                <w:rFonts w:ascii="Arial" w:eastAsia="Calibri" w:hAnsi="Arial" w:cs="Arial"/>
                <w:sz w:val="24"/>
                <w:szCs w:val="24"/>
              </w:rPr>
              <w:t>Заказчик вправе взыскать с Подрядчика штраф в размере 1% (один процент) от цены вида работ (конструктива) в МКД.</w:t>
            </w:r>
          </w:p>
          <w:p w:rsidR="00FB1583" w:rsidRPr="00F27258" w:rsidRDefault="00FB1583" w:rsidP="005D5FCA">
            <w:pPr>
              <w:autoSpaceDE w:val="0"/>
              <w:autoSpaceDN w:val="0"/>
              <w:adjustRightInd w:val="0"/>
              <w:rPr>
                <w:rFonts w:ascii="Arial" w:eastAsia="Calibri" w:hAnsi="Arial" w:cs="Arial"/>
                <w:sz w:val="24"/>
                <w:szCs w:val="24"/>
              </w:rPr>
            </w:pPr>
            <w:r w:rsidRPr="00F27258">
              <w:rPr>
                <w:rFonts w:ascii="Arial" w:eastAsia="Times New Roman" w:hAnsi="Arial" w:cs="Arial"/>
                <w:sz w:val="24"/>
                <w:szCs w:val="24"/>
              </w:rPr>
              <w:t xml:space="preserve">12.3. За нарушение конечного и промежуточных сроков выполнения работ </w:t>
            </w:r>
            <w:r w:rsidRPr="00F27258">
              <w:rPr>
                <w:rFonts w:ascii="Arial" w:eastAsia="Calibri" w:hAnsi="Arial" w:cs="Arial"/>
                <w:sz w:val="24"/>
                <w:szCs w:val="24"/>
              </w:rPr>
              <w:t xml:space="preserve">(в том числе гарантийного обязательства), Заказчик вправе взыскать с Подрядчика </w:t>
            </w:r>
            <w:r w:rsidRPr="00F27258">
              <w:rPr>
                <w:rFonts w:ascii="Arial" w:eastAsia="Times New Roman" w:hAnsi="Arial" w:cs="Arial"/>
                <w:sz w:val="24"/>
                <w:szCs w:val="24"/>
              </w:rPr>
              <w:t xml:space="preserve">пеню в размере 0,1% (ноль целых одна десятая процента) от стоимости работ, сроки выполнения которых нарушены, </w:t>
            </w:r>
            <w:r w:rsidRPr="00F27258">
              <w:rPr>
                <w:rFonts w:ascii="Arial" w:eastAsia="Calibri" w:hAnsi="Arial" w:cs="Arial"/>
                <w:sz w:val="24"/>
                <w:szCs w:val="24"/>
              </w:rPr>
              <w:t xml:space="preserve">начисляемой за каждый день просрочки, начиная со дня, следующего после дня истечения установленного Договором срока исполнения обязательства. </w:t>
            </w:r>
          </w:p>
          <w:p w:rsidR="00FB1583" w:rsidRPr="00F27258" w:rsidRDefault="00FB1583" w:rsidP="005D5FCA">
            <w:pPr>
              <w:autoSpaceDE w:val="0"/>
              <w:autoSpaceDN w:val="0"/>
              <w:adjustRightInd w:val="0"/>
              <w:rPr>
                <w:rFonts w:ascii="Arial" w:eastAsia="Calibri" w:hAnsi="Arial" w:cs="Arial"/>
                <w:sz w:val="24"/>
                <w:szCs w:val="24"/>
              </w:rPr>
            </w:pPr>
            <w:r w:rsidRPr="00F27258">
              <w:rPr>
                <w:rFonts w:ascii="Arial" w:eastAsia="Calibri" w:hAnsi="Arial" w:cs="Arial"/>
                <w:sz w:val="24"/>
                <w:szCs w:val="24"/>
              </w:rPr>
              <w:t xml:space="preserve">12.4. В случае неисполнения или ненадлежащего исполнения Подрядчиком обязательств, предусмотренных пунктами 5.1.1 - 5.1.30, 5.1.33 - 5.1.36 настоящего Договора, Заказчик вправе взыскать с Подрядчика штраф в размере 1% (один процент) от цены всех видов работ по каждому МКД. Заказчик вправе повторно взыскивать штраф при не устранении Подрядчиком данных нарушений условий Договора в установленный Заказчиком срок до момента надлежащего исполнения Подрядчиком условий настоящего Договора. </w:t>
            </w:r>
          </w:p>
          <w:p w:rsidR="00FB1583" w:rsidRPr="00F27258" w:rsidRDefault="00FB1583" w:rsidP="005D5FCA">
            <w:pPr>
              <w:autoSpaceDE w:val="0"/>
              <w:autoSpaceDN w:val="0"/>
              <w:adjustRightInd w:val="0"/>
              <w:rPr>
                <w:rFonts w:ascii="Arial" w:eastAsia="Calibri" w:hAnsi="Arial" w:cs="Arial"/>
                <w:sz w:val="24"/>
                <w:szCs w:val="24"/>
              </w:rPr>
            </w:pPr>
            <w:r w:rsidRPr="00F27258">
              <w:rPr>
                <w:rFonts w:ascii="Arial" w:eastAsia="Calibri" w:hAnsi="Arial" w:cs="Arial"/>
                <w:sz w:val="24"/>
                <w:szCs w:val="24"/>
              </w:rPr>
              <w:t xml:space="preserve">12.5. В случае неисполнения или ненадлежащего исполнения Подрядчиком обязательства, предусмотренного пунктами 5.1.31-5.1.32 настоящего Договора, Заказчик вправе взыскать с Подрядчика штраф в размере 1,5% (одна целая пять десятых процента) от стоимости необеспеченного обязательства. </w:t>
            </w:r>
          </w:p>
          <w:p w:rsidR="00FB1583" w:rsidRPr="00F27258" w:rsidRDefault="00FB1583" w:rsidP="005D5FCA">
            <w:pPr>
              <w:autoSpaceDE w:val="0"/>
              <w:autoSpaceDN w:val="0"/>
              <w:adjustRightInd w:val="0"/>
              <w:rPr>
                <w:rFonts w:ascii="Arial" w:eastAsia="Calibri" w:hAnsi="Arial" w:cs="Arial"/>
                <w:sz w:val="24"/>
                <w:szCs w:val="24"/>
              </w:rPr>
            </w:pPr>
            <w:r w:rsidRPr="00F27258">
              <w:rPr>
                <w:rFonts w:ascii="Arial" w:eastAsia="Calibri" w:hAnsi="Arial" w:cs="Arial"/>
                <w:sz w:val="24"/>
                <w:szCs w:val="24"/>
              </w:rPr>
              <w:t>12.6. В случае расторжения Договора в одностороннем порядке по основаниям, указанным в пункте 14.3 настоящего Договора, Подрядчик уплачивает Заказчику штраф в размере 10% (десять процентов) от цены Договора. Указанный штраф уплачивается помимо средств, которые Подрядчик обязан возместить Заказчику в качестве причиненных убытков (вреда).</w:t>
            </w:r>
          </w:p>
          <w:p w:rsidR="00FB1583" w:rsidRPr="00F27258" w:rsidRDefault="00FB1583" w:rsidP="005D5FCA">
            <w:pPr>
              <w:autoSpaceDE w:val="0"/>
              <w:autoSpaceDN w:val="0"/>
              <w:adjustRightInd w:val="0"/>
              <w:rPr>
                <w:rFonts w:ascii="Arial" w:eastAsia="Calibri" w:hAnsi="Arial" w:cs="Arial"/>
                <w:sz w:val="24"/>
                <w:szCs w:val="24"/>
              </w:rPr>
            </w:pPr>
            <w:r w:rsidRPr="00F27258">
              <w:rPr>
                <w:rFonts w:ascii="Arial" w:eastAsia="Calibri" w:hAnsi="Arial" w:cs="Arial"/>
                <w:sz w:val="24"/>
                <w:szCs w:val="24"/>
              </w:rPr>
              <w:t>12.7. За ненадлежащее исполнение Подрядчиком письменных замечаний и иных требований Заказчика, Заказчик вправе взыскать с Подрядчика штраф в размере 1% (одного процента) от стоимости неисполненного или не надлежаще исполненного вида (видов) работ в МКД.</w:t>
            </w:r>
          </w:p>
          <w:p w:rsidR="00FB1583" w:rsidRPr="00F27258" w:rsidRDefault="00FB1583" w:rsidP="005D5FCA">
            <w:pPr>
              <w:contextualSpacing/>
              <w:rPr>
                <w:rFonts w:ascii="Arial" w:eastAsia="Calibri" w:hAnsi="Arial" w:cs="Arial"/>
                <w:sz w:val="24"/>
                <w:szCs w:val="24"/>
              </w:rPr>
            </w:pPr>
            <w:r w:rsidRPr="00F27258">
              <w:rPr>
                <w:rFonts w:ascii="Arial" w:eastAsia="Calibri" w:hAnsi="Arial" w:cs="Arial"/>
                <w:sz w:val="24"/>
                <w:szCs w:val="24"/>
              </w:rPr>
              <w:t>12.12. В случае привлечения Подрядчиком субподрядных организаций без согласования с Заказчиком, Заказчик вправе взыскать с Подрядчика штраф в размере 10% (десять процентов) от цены вида работ на выполнение которого привлекается субподрядная организация.</w:t>
            </w:r>
          </w:p>
          <w:p w:rsidR="00FB1583" w:rsidRPr="00F27258" w:rsidRDefault="00FB1583" w:rsidP="005D5FCA">
            <w:pPr>
              <w:rPr>
                <w:rFonts w:ascii="Arial" w:hAnsi="Arial" w:cs="Arial"/>
                <w:sz w:val="24"/>
                <w:szCs w:val="24"/>
              </w:rPr>
            </w:pPr>
          </w:p>
        </w:tc>
      </w:tr>
      <w:tr w:rsidR="00FB1583" w:rsidRPr="00F27258" w:rsidTr="00FB1583">
        <w:tc>
          <w:tcPr>
            <w:tcW w:w="2307" w:type="dxa"/>
          </w:tcPr>
          <w:p w:rsidR="00CD6B57" w:rsidRDefault="00CD6B57" w:rsidP="00CD6B57">
            <w:pPr>
              <w:rPr>
                <w:rFonts w:ascii="Arial" w:hAnsi="Arial" w:cs="Arial"/>
                <w:sz w:val="24"/>
                <w:szCs w:val="24"/>
              </w:rPr>
            </w:pPr>
            <w:r>
              <w:rPr>
                <w:rFonts w:ascii="Arial" w:hAnsi="Arial" w:cs="Arial"/>
                <w:sz w:val="24"/>
                <w:szCs w:val="24"/>
              </w:rPr>
              <w:t>Некоммерческая организация «Фонд модернизации жилищно-коммунального хозяйства Оренбургской области»</w:t>
            </w:r>
          </w:p>
          <w:p w:rsidR="00CD6B57" w:rsidRDefault="00CD6B57" w:rsidP="00CD6B57">
            <w:pPr>
              <w:rPr>
                <w:rFonts w:ascii="Arial" w:hAnsi="Arial" w:cs="Arial"/>
                <w:sz w:val="24"/>
                <w:szCs w:val="24"/>
              </w:rPr>
            </w:pPr>
          </w:p>
          <w:p w:rsidR="00FB1583" w:rsidRPr="00F27258" w:rsidRDefault="00FB1583" w:rsidP="00CD6B57">
            <w:pPr>
              <w:rPr>
                <w:rFonts w:ascii="Arial" w:hAnsi="Arial" w:cs="Arial"/>
                <w:sz w:val="24"/>
                <w:szCs w:val="24"/>
              </w:rPr>
            </w:pPr>
          </w:p>
        </w:tc>
        <w:tc>
          <w:tcPr>
            <w:tcW w:w="10871" w:type="dxa"/>
          </w:tcPr>
          <w:p w:rsidR="00FB1583" w:rsidRPr="00F27258" w:rsidRDefault="00FB1583" w:rsidP="005D5FCA">
            <w:pPr>
              <w:rPr>
                <w:rFonts w:ascii="Arial" w:hAnsi="Arial" w:cs="Arial"/>
                <w:sz w:val="24"/>
                <w:szCs w:val="24"/>
              </w:rPr>
            </w:pPr>
            <w:r w:rsidRPr="00F27258">
              <w:rPr>
                <w:rFonts w:ascii="Arial" w:hAnsi="Arial" w:cs="Arial"/>
                <w:sz w:val="24"/>
                <w:szCs w:val="24"/>
              </w:rPr>
              <w:t>12.1. За нарушение Подрядчиком сроков, согласованных календарным планом выполнения работ, Подрядчик уплачивает Заказчику:</w:t>
            </w:r>
          </w:p>
          <w:p w:rsidR="00FB1583" w:rsidRPr="00F27258" w:rsidRDefault="00FB1583" w:rsidP="005D5FCA">
            <w:pPr>
              <w:rPr>
                <w:rFonts w:ascii="Arial" w:hAnsi="Arial" w:cs="Arial"/>
                <w:sz w:val="24"/>
                <w:szCs w:val="24"/>
              </w:rPr>
            </w:pPr>
            <w:r w:rsidRPr="00F27258">
              <w:rPr>
                <w:rFonts w:ascii="Arial" w:hAnsi="Arial" w:cs="Arial"/>
                <w:sz w:val="24"/>
                <w:szCs w:val="24"/>
              </w:rPr>
              <w:t xml:space="preserve">- неустойку в размере 0,1% от стоимости работ по Объекту за каждый день просрочки в случае задержки Подрядчиком сроков начала и/или окончания работ по Объекту; </w:t>
            </w:r>
          </w:p>
          <w:p w:rsidR="00FB1583" w:rsidRPr="00F27258" w:rsidRDefault="00FB1583" w:rsidP="005D5FCA">
            <w:pPr>
              <w:rPr>
                <w:rFonts w:ascii="Arial" w:hAnsi="Arial" w:cs="Arial"/>
                <w:sz w:val="24"/>
                <w:szCs w:val="24"/>
              </w:rPr>
            </w:pPr>
            <w:r w:rsidRPr="00F27258">
              <w:rPr>
                <w:rFonts w:ascii="Arial" w:hAnsi="Arial" w:cs="Arial"/>
                <w:sz w:val="24"/>
                <w:szCs w:val="24"/>
              </w:rPr>
              <w:t>- неустойку в размере 0,1% от стоимости работ по Объекту за каждый день просрочки либо штраф в размере 50 000 рублей в случае задержки Подрядчиком сроков начала каждого этапа/вида работ.</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 Подрядчик при нарушении обязательств по настоящему Договору уплачивает Заказчику:</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 xml:space="preserve">12.2.1. За ненадлежащее исполнение Подрядчиком обязанности по ведению, а также утерю или порчу (отсутствие страниц, нарушение читабельности и т.п.)  Общего журнала работ – </w:t>
            </w:r>
            <w:bookmarkStart w:id="1" w:name="_Hlk60221233"/>
            <w:r w:rsidRPr="00F27258">
              <w:rPr>
                <w:rFonts w:ascii="Arial" w:eastAsia="Times New Roman" w:hAnsi="Arial" w:cs="Arial"/>
                <w:sz w:val="24"/>
                <w:szCs w:val="24"/>
                <w:lang w:eastAsia="ru-RU"/>
              </w:rPr>
              <w:t>штраф в размере 10 000 (десять тысяч) рублей за каждое зафиксированное нарушение (п.6.3.11.);</w:t>
            </w:r>
          </w:p>
          <w:bookmarkEnd w:id="1"/>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12.2.2. За ненадлежащее исполнение Подрядчиком обязанности по передаче Заказчику письменного еженедельного отчета об исполнении договора и/или фотофиксации – штраф в размере 10 000 (десять тысяч) рублей за каждое зафиксированное нарушение (п. 6.3.43., п.6.3.45.);</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12.2.3. За задержку устранения недостатков (дефектов) в работах и конструкциях в т.ч. выявленных в период гарантийн</w:t>
            </w:r>
            <w:r w:rsidR="008A67FD">
              <w:rPr>
                <w:rFonts w:ascii="Arial" w:eastAsia="Times New Roman" w:hAnsi="Arial" w:cs="Arial"/>
                <w:sz w:val="24"/>
                <w:szCs w:val="24"/>
                <w:lang w:eastAsia="ru-RU"/>
              </w:rPr>
              <w:t xml:space="preserve">ых обязательств, </w:t>
            </w:r>
            <w:proofErr w:type="gramStart"/>
            <w:r w:rsidR="008A67FD">
              <w:rPr>
                <w:rFonts w:ascii="Arial" w:eastAsia="Times New Roman" w:hAnsi="Arial" w:cs="Arial"/>
                <w:sz w:val="24"/>
                <w:szCs w:val="24"/>
                <w:lang w:eastAsia="ru-RU"/>
              </w:rPr>
              <w:t>против сроков</w:t>
            </w:r>
            <w:proofErr w:type="gramEnd"/>
            <w:r w:rsidR="008A67FD">
              <w:rPr>
                <w:rFonts w:ascii="Arial" w:eastAsia="Times New Roman" w:hAnsi="Arial" w:cs="Arial"/>
                <w:sz w:val="24"/>
                <w:szCs w:val="24"/>
                <w:lang w:eastAsia="ru-RU"/>
              </w:rPr>
              <w:t xml:space="preserve"> </w:t>
            </w:r>
            <w:r w:rsidRPr="00F27258">
              <w:rPr>
                <w:rFonts w:ascii="Arial" w:eastAsia="Times New Roman" w:hAnsi="Arial" w:cs="Arial"/>
                <w:sz w:val="24"/>
                <w:szCs w:val="24"/>
                <w:lang w:eastAsia="ru-RU"/>
              </w:rPr>
              <w:t>установленных Заказчиком в Актах фиксации договорных нарушений и/или предписаний Заказчика/Строительного контроля указанных в Общем журнале работ, Подрядчик уплачивает Заказчику - неустойку в размере 0,1% от стоимости некачественно выполненных работ по Объекту, за каждый день просрочки (п. 6.3.12, п.6.3.30);</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12.2.4. За ненадлежащее исполнение Подрядчиком обязанности по предоставлению Заказчику календарного плана выполнения работ, Общего журнала производства работ, проекта производства работ - неустойку в размере 0,1% от стоимости работ по Объекту за каждый день просрочки (п. 6.3.1.);</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12.2.5.  В случае нарушения технологии производства работ Подрядчик уплачивает Заказчику штраф в размере 10% от стоимости работ по Объекту. При этом устранение нарушений производится Подрядчиком за свой счет в сроки, согласованные с Заказчиком.</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 xml:space="preserve">- за несоблюдение требований в части обеспечения персонала средствами индивидуальной защиты (СИЗ) и специальной одеждой, специальной обуви, других СИЗ и иных требований по охране труда, пожарной и промышленной безопасности, охране окружающей среды Подрядчик уплачивает Заказчику - </w:t>
            </w:r>
            <w:bookmarkStart w:id="2" w:name="_Hlk60223002"/>
            <w:r w:rsidRPr="00F27258">
              <w:rPr>
                <w:rFonts w:ascii="Arial" w:eastAsia="Times New Roman" w:hAnsi="Arial" w:cs="Arial"/>
                <w:sz w:val="24"/>
                <w:szCs w:val="24"/>
                <w:lang w:eastAsia="ru-RU"/>
              </w:rPr>
              <w:t>штраф в размере 10 000 (десять тысяч) рублей за каждый выявленный случай (п.6.3.33., 6.3.36.)</w:t>
            </w:r>
            <w:bookmarkEnd w:id="2"/>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12.2.6. В случае невыполнения Подрядчиком обязанности по освидетельствованию скрытых работ, Подрядчик уплачивает Заказчику – штраф в размере 2% от стоимости ра</w:t>
            </w:r>
            <w:r w:rsidR="008A67FD">
              <w:rPr>
                <w:rFonts w:ascii="Arial" w:eastAsia="Times New Roman" w:hAnsi="Arial" w:cs="Arial"/>
                <w:sz w:val="24"/>
                <w:szCs w:val="24"/>
                <w:lang w:eastAsia="ru-RU"/>
              </w:rPr>
              <w:t>бот по Объекту (</w:t>
            </w:r>
            <w:r w:rsidRPr="00F27258">
              <w:rPr>
                <w:rFonts w:ascii="Arial" w:eastAsia="Times New Roman" w:hAnsi="Arial" w:cs="Arial"/>
                <w:sz w:val="24"/>
                <w:szCs w:val="24"/>
                <w:lang w:eastAsia="ru-RU"/>
              </w:rPr>
              <w:t>6.3.28);</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 xml:space="preserve">12.2.7. В случае невыполнения Подрядчиком требований/уведомлений о приостановке Работ, Подрядчик уплачивает Заказчику – штраф в размере 3% </w:t>
            </w:r>
            <w:r w:rsidR="008A67FD">
              <w:rPr>
                <w:rFonts w:ascii="Arial" w:eastAsia="Times New Roman" w:hAnsi="Arial" w:cs="Arial"/>
                <w:sz w:val="24"/>
                <w:szCs w:val="24"/>
                <w:lang w:eastAsia="ru-RU"/>
              </w:rPr>
              <w:t>от стоимости работ по Объекту (</w:t>
            </w:r>
            <w:r w:rsidRPr="00F27258">
              <w:rPr>
                <w:rFonts w:ascii="Arial" w:eastAsia="Times New Roman" w:hAnsi="Arial" w:cs="Arial"/>
                <w:sz w:val="24"/>
                <w:szCs w:val="24"/>
                <w:lang w:eastAsia="ru-RU"/>
              </w:rPr>
              <w:t>6.3.31);</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12.2.8. В случае несвоевременной передачи исполнительной документации, Подрядчик уплачивает Заказчику – штраф в размере 1 000 (одна тысяча) рублей (п. 6.3.41, 9.1.);</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12.2.9. В случае неисполнения/ненадлежащего исполнения Подрядчиком обязательства по установке на Объекте информационной таблички - Подрядчик уплачивает Заказчику - штраф в размере 10 000 (десять тысяч) рублей за каждый выявленный случай (п.6.3.8.);</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 xml:space="preserve">12.2.10. За нарушение Подрядчиком условий, предусмотренных в разделе </w:t>
            </w:r>
            <w:r w:rsidRPr="00F27258">
              <w:rPr>
                <w:rFonts w:ascii="Arial" w:eastAsia="Times New Roman" w:hAnsi="Arial" w:cs="Arial"/>
                <w:b/>
                <w:bCs/>
                <w:sz w:val="24"/>
                <w:szCs w:val="24"/>
                <w:lang w:eastAsia="ru-RU"/>
              </w:rPr>
              <w:t>7</w:t>
            </w:r>
            <w:r w:rsidRPr="00F27258">
              <w:rPr>
                <w:rFonts w:ascii="Arial" w:eastAsia="Times New Roman" w:hAnsi="Arial" w:cs="Arial"/>
                <w:sz w:val="24"/>
                <w:szCs w:val="24"/>
                <w:lang w:eastAsia="ru-RU"/>
              </w:rPr>
              <w:t xml:space="preserve"> Подрядчик уплачивает Заказчику - штраф в размере 30 000 (тридцать тысяч) рублей;</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 xml:space="preserve">12.2.11. За непредоставление исправленных первичных документов (формы КС-2, КС-3, технической и исполнительной документации) согласно п. 7.6. настоящего Договора в сроки, установленные соответствующим документом Заказчика, Подрядчик уплачивает Заказчику - </w:t>
            </w:r>
            <w:bookmarkStart w:id="3" w:name="_Hlk60236392"/>
            <w:r w:rsidRPr="00F27258">
              <w:rPr>
                <w:rFonts w:ascii="Arial" w:eastAsia="Times New Roman" w:hAnsi="Arial" w:cs="Arial"/>
                <w:sz w:val="24"/>
                <w:szCs w:val="24"/>
                <w:lang w:eastAsia="ru-RU"/>
              </w:rPr>
              <w:t>штраф в размере 20 000 (двадцать тысяч) рублей</w:t>
            </w:r>
            <w:bookmarkEnd w:id="3"/>
            <w:r w:rsidRPr="00F27258">
              <w:rPr>
                <w:rFonts w:ascii="Arial" w:eastAsia="Times New Roman" w:hAnsi="Arial" w:cs="Arial"/>
                <w:sz w:val="24"/>
                <w:szCs w:val="24"/>
                <w:lang w:eastAsia="ru-RU"/>
              </w:rPr>
              <w:t>;</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12.2.12. За задержку устранения в первичных документах, в сроки, установленные соответствующим документом Заказчика, Подрядчик уплачивает Заказчику – неустойку в размере 0,1% за каждый день просрочки от стоимости работ, подлежащих приемке в соответствии с первичными документами (формы КС-2, КС-3), по которым не устранены замечания Заказчика, но не более 10% от стоимости работ по Объекту;</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12.2.13. В случае неисполнения обязанности по продлению банковской гарантии согласно п. 4.13. настоящего Договора, Подрядчик уплачивает Заказчику – штраф в размере 10 000 (десять тысяч) рублей;</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12.2.14. В случае неисполнения обязанности по назначению ответственного лица на Объекте и уведомлению Заказчика об этом в установл</w:t>
            </w:r>
            <w:r w:rsidR="008A67FD">
              <w:rPr>
                <w:rFonts w:ascii="Arial" w:eastAsia="Times New Roman" w:hAnsi="Arial" w:cs="Arial"/>
                <w:sz w:val="24"/>
                <w:szCs w:val="24"/>
                <w:lang w:eastAsia="ru-RU"/>
              </w:rPr>
              <w:t xml:space="preserve">енные сроки </w:t>
            </w:r>
            <w:r w:rsidRPr="00F27258">
              <w:rPr>
                <w:rFonts w:ascii="Arial" w:eastAsia="Times New Roman" w:hAnsi="Arial" w:cs="Arial"/>
                <w:sz w:val="24"/>
                <w:szCs w:val="24"/>
                <w:lang w:eastAsia="ru-RU"/>
              </w:rPr>
              <w:t>согласно п. 6.3.6. настоящего Договора, Подрядчик уплачивает Заказчику – штраф в размере 10 000 (десять тысяч) рублей;</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12.2.15. В случае несвоевременного освобождения Объекта от строительного мусора и имущества Подрядчика согласно п. 6.3.25. настоящего Договора, Подрядчик уплачивает Заказчику – неустойку в размере 0,1% от стоимости работ по Объекту за каждый день просрочки.</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12.3. За неисполнение и/или ненадлежащее выполнение Подрядчиком условий настоящего договора, влекущее за собой расторжение Договора в соответствии с п. 13.4, Подрядчик уплачивает Заказчику однократно штраф в размере 10% (десяти процентов) от стоимости работ по Договору.</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12.5. За нес</w:t>
            </w:r>
            <w:r w:rsidR="008A67FD">
              <w:rPr>
                <w:rFonts w:ascii="Arial" w:eastAsia="Times New Roman" w:hAnsi="Arial" w:cs="Arial"/>
                <w:sz w:val="24"/>
                <w:szCs w:val="24"/>
                <w:lang w:eastAsia="ru-RU"/>
              </w:rPr>
              <w:t>облюдение требований в части не</w:t>
            </w:r>
            <w:r w:rsidRPr="00F27258">
              <w:rPr>
                <w:rFonts w:ascii="Arial" w:eastAsia="Times New Roman" w:hAnsi="Arial" w:cs="Arial"/>
                <w:sz w:val="24"/>
                <w:szCs w:val="24"/>
                <w:lang w:eastAsia="ru-RU"/>
              </w:rPr>
              <w:t>принятия мер по обеспечению безопасности граждан при производстве работ, в том числе устройству ограждений опасных зон, галерей безопасности Подрядчик уплачивает штраф Заказчику в размере 10 000 (десять тысяч) рублей за каждый выявленный случай.</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12.7. В случае обнаружения нарушения Межотраслевых правил по охране труда (Правил безопасности) при эксплуатации электроустановок РД 153-34.0-03.150-00 (утверждены Постановлением Министерством труда и социального развития Российской Федерации от 5 января 2001 № 3 и Приказом Министерства энергетики Российской Федерации от 27 декабря 2000 № 163), а также Правил технической эксплуатации электроустановок потребителей (утверждены приказом Министерства энергетики Российской Федерации от 13.01.2003 № 6) Заказчик имеет право приостановить выполнение Работ в соответствии с п. 11.1.13 настоящего договора, а Подрядчик выплачивает Заказчику штраф в размере 10 000 (десять тысяч) рублей за каждый случай нарушения.</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12.15. Согласно п. 1 ст.55.16 Градостроительного кодекса РФ саморегулируемая организация, членом которой является Подрядчик, несет солидарную ответственность по его обязательствам, возникшим вследствие причинения вреда, в</w:t>
            </w:r>
            <w:r w:rsidR="008A67FD">
              <w:rPr>
                <w:rFonts w:ascii="Arial" w:eastAsia="Times New Roman" w:hAnsi="Arial" w:cs="Arial"/>
                <w:sz w:val="24"/>
                <w:szCs w:val="24"/>
                <w:lang w:eastAsia="ru-RU"/>
              </w:rPr>
              <w:t xml:space="preserve"> случаях, предусмотренных ст. 60 </w:t>
            </w:r>
            <w:r w:rsidRPr="00F27258">
              <w:rPr>
                <w:rFonts w:ascii="Arial" w:eastAsia="Times New Roman" w:hAnsi="Arial" w:cs="Arial"/>
                <w:sz w:val="24"/>
                <w:szCs w:val="24"/>
                <w:lang w:eastAsia="ru-RU"/>
              </w:rPr>
              <w:t>Градостроительного кодекса РФ.</w:t>
            </w:r>
          </w:p>
          <w:p w:rsidR="00FB1583" w:rsidRPr="00F27258" w:rsidRDefault="00FB1583" w:rsidP="005D5FCA">
            <w:pPr>
              <w:widowControl w:val="0"/>
              <w:rPr>
                <w:rFonts w:ascii="Arial" w:eastAsia="Times New Roman" w:hAnsi="Arial" w:cs="Arial"/>
                <w:sz w:val="24"/>
                <w:szCs w:val="24"/>
                <w:lang w:eastAsia="ru-RU"/>
              </w:rPr>
            </w:pPr>
            <w:r w:rsidRPr="00F27258">
              <w:rPr>
                <w:rFonts w:ascii="Arial" w:eastAsia="Times New Roman" w:hAnsi="Arial" w:cs="Arial"/>
                <w:sz w:val="24"/>
                <w:szCs w:val="24"/>
                <w:lang w:eastAsia="ru-RU"/>
              </w:rPr>
              <w:t>12.16. Согласно п. 2 ст.</w:t>
            </w:r>
            <w:r w:rsidR="008A67FD">
              <w:rPr>
                <w:rFonts w:ascii="Arial" w:eastAsia="Times New Roman" w:hAnsi="Arial" w:cs="Arial"/>
                <w:sz w:val="24"/>
                <w:szCs w:val="24"/>
                <w:lang w:eastAsia="ru-RU"/>
              </w:rPr>
              <w:t xml:space="preserve"> </w:t>
            </w:r>
            <w:r w:rsidRPr="00F27258">
              <w:rPr>
                <w:rFonts w:ascii="Arial" w:eastAsia="Times New Roman" w:hAnsi="Arial" w:cs="Arial"/>
                <w:sz w:val="24"/>
                <w:szCs w:val="24"/>
                <w:lang w:eastAsia="ru-RU"/>
              </w:rPr>
              <w:t>55.16 Градостроительного кодекса РФ саморегулируемая организация, членом которой является Подрядчик, несет субсидиарную ответственность по его обязательствам, возникшим вследствие неисполнения или ненадлежащего исполнения членом саморегулируемой организации обязательств по настоящему До</w:t>
            </w:r>
            <w:r w:rsidR="00642B23">
              <w:rPr>
                <w:rFonts w:ascii="Arial" w:eastAsia="Times New Roman" w:hAnsi="Arial" w:cs="Arial"/>
                <w:sz w:val="24"/>
                <w:szCs w:val="24"/>
                <w:lang w:eastAsia="ru-RU"/>
              </w:rPr>
              <w:t xml:space="preserve">говору, в случаях и в порядке, </w:t>
            </w:r>
            <w:r w:rsidRPr="00F27258">
              <w:rPr>
                <w:rFonts w:ascii="Arial" w:eastAsia="Times New Roman" w:hAnsi="Arial" w:cs="Arial"/>
                <w:sz w:val="24"/>
                <w:szCs w:val="24"/>
                <w:lang w:eastAsia="ru-RU"/>
              </w:rPr>
              <w:t>предусмотренных ст. 60.1 Градостроительного кодекса РФ.</w:t>
            </w:r>
          </w:p>
          <w:p w:rsidR="00FB1583" w:rsidRPr="00F27258" w:rsidRDefault="00FB1583" w:rsidP="005D5FCA">
            <w:pPr>
              <w:rPr>
                <w:rFonts w:ascii="Arial" w:hAnsi="Arial" w:cs="Arial"/>
                <w:sz w:val="24"/>
                <w:szCs w:val="24"/>
              </w:rPr>
            </w:pPr>
          </w:p>
        </w:tc>
      </w:tr>
      <w:tr w:rsidR="00FB1583" w:rsidRPr="00F27258" w:rsidTr="00FB1583">
        <w:tc>
          <w:tcPr>
            <w:tcW w:w="2307" w:type="dxa"/>
          </w:tcPr>
          <w:p w:rsidR="008A67FD" w:rsidRPr="008A67FD" w:rsidRDefault="008A67FD" w:rsidP="00CD6B57">
            <w:pPr>
              <w:rPr>
                <w:rFonts w:ascii="Arial" w:hAnsi="Arial" w:cs="Arial"/>
                <w:sz w:val="24"/>
                <w:szCs w:val="24"/>
              </w:rPr>
            </w:pPr>
            <w:r w:rsidRPr="008A67FD">
              <w:rPr>
                <w:rFonts w:ascii="Arial" w:hAnsi="Arial" w:cs="Arial"/>
                <w:sz w:val="24"/>
                <w:szCs w:val="24"/>
              </w:rPr>
              <w:t>Фонд капитального ремонта многоквартирных домов Иркутской области</w:t>
            </w:r>
          </w:p>
          <w:p w:rsidR="008A67FD" w:rsidRDefault="008A67FD" w:rsidP="00CD6B57"/>
          <w:p w:rsidR="00FB1583" w:rsidRPr="00F27258" w:rsidRDefault="00FB1583" w:rsidP="00CD6B57">
            <w:pPr>
              <w:rPr>
                <w:rFonts w:ascii="Arial" w:hAnsi="Arial" w:cs="Arial"/>
                <w:sz w:val="24"/>
                <w:szCs w:val="24"/>
              </w:rPr>
            </w:pPr>
          </w:p>
        </w:tc>
        <w:tc>
          <w:tcPr>
            <w:tcW w:w="10871" w:type="dxa"/>
          </w:tcPr>
          <w:p w:rsidR="00FE762D" w:rsidRDefault="00FB1583" w:rsidP="005D5FCA">
            <w:pPr>
              <w:rPr>
                <w:rFonts w:ascii="Arial" w:hAnsi="Arial" w:cs="Arial"/>
                <w:sz w:val="24"/>
                <w:szCs w:val="24"/>
              </w:rPr>
            </w:pPr>
            <w:r w:rsidRPr="00F27258">
              <w:rPr>
                <w:rFonts w:ascii="Arial" w:hAnsi="Arial" w:cs="Arial"/>
                <w:sz w:val="24"/>
                <w:szCs w:val="24"/>
              </w:rPr>
              <w:t xml:space="preserve">8.2. За нарушение Подрядчиком сроков, предусмотренных Графиком выполнения работ (Приложение № 3 к настоящему договору о проведении капитального ремонта) и/или настоящим договором о проведении капитального ремонта, Подрядчик уплачивает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этапа работ за каждый день просрочки исполнения обязательств. </w:t>
            </w:r>
          </w:p>
          <w:p w:rsidR="00FE762D" w:rsidRDefault="00FB1583" w:rsidP="005D5FCA">
            <w:pPr>
              <w:rPr>
                <w:rFonts w:ascii="Arial" w:hAnsi="Arial" w:cs="Arial"/>
                <w:sz w:val="24"/>
                <w:szCs w:val="24"/>
              </w:rPr>
            </w:pPr>
            <w:r w:rsidRPr="00F27258">
              <w:rPr>
                <w:rFonts w:ascii="Arial" w:hAnsi="Arial" w:cs="Arial"/>
                <w:sz w:val="24"/>
                <w:szCs w:val="24"/>
              </w:rPr>
              <w:t xml:space="preserve">8.3. За нарушение Подрядчиком сроков устранения нарушений и (или) замечаний, установленных в соответствии договором о проведении капитального ремонта, Предписанием, Подрядчик уплачивает Заказчику пени в размере одной сто тридцатой действующей на день уплаты пени ставки рефинансирования Центрального банка Российской Федерации от стоимости этапа работ за каждый день просрочки исполнения обязательств. </w:t>
            </w:r>
          </w:p>
          <w:p w:rsidR="00FE762D" w:rsidRDefault="00FB1583" w:rsidP="005D5FCA">
            <w:pPr>
              <w:rPr>
                <w:rFonts w:ascii="Arial" w:hAnsi="Arial" w:cs="Arial"/>
                <w:sz w:val="24"/>
                <w:szCs w:val="24"/>
              </w:rPr>
            </w:pPr>
            <w:r w:rsidRPr="00F27258">
              <w:rPr>
                <w:rFonts w:ascii="Arial" w:hAnsi="Arial" w:cs="Arial"/>
                <w:sz w:val="24"/>
                <w:szCs w:val="24"/>
              </w:rPr>
              <w:t xml:space="preserve">8.4. В случае указания в уведомлении о необходимости приемки (составе и объеме) выполненных работ на объекте капитального ремонта, направленном в адрес Заказчика, в соответствии с п. 6.3.4. недостоверных данных (выполнение, объем, состав) о выполненных работ Подрядчик на основании письменного требования Заказчика выплачивает Заказчику штраф в размере 20 000 (Двадцати тысяч) рублей по каждому объекту капитального ремонта и возмещает Заказчику все понесенные затраты и расходы, в том числе командировочные расходы (при их наличии). </w:t>
            </w:r>
          </w:p>
          <w:p w:rsidR="00FE762D" w:rsidRDefault="00FB1583" w:rsidP="005D5FCA">
            <w:pPr>
              <w:rPr>
                <w:rFonts w:ascii="Arial" w:hAnsi="Arial" w:cs="Arial"/>
                <w:sz w:val="24"/>
                <w:szCs w:val="24"/>
              </w:rPr>
            </w:pPr>
            <w:r w:rsidRPr="00F27258">
              <w:rPr>
                <w:rFonts w:ascii="Arial" w:hAnsi="Arial" w:cs="Arial"/>
                <w:sz w:val="24"/>
                <w:szCs w:val="24"/>
              </w:rPr>
              <w:t xml:space="preserve">8.5. В случае неисполнения (нарушения) Подрядчиком обязанностей, предусмотренных пунктом 5.3. настоящего договора о проведении капитального ремонта, и иных условий, предусмотренных договором о проведении капитального ремонта, Подрядчик на основании письменного требования Заказчика выплачивает Заказчику штраф в размере 20 000 (Двадцати тысяч) рублей и возмещает Заказчику любые убытки (в том числе в виде штрафов, иных санкций, возложенных инспектирующими, административными или иными органами за выявленные ими нарушения), понесенные вследствие неисполнения либо ненадлежащего исполнения Подрядчиком указанных условий. </w:t>
            </w:r>
          </w:p>
          <w:p w:rsidR="00FB1583" w:rsidRPr="00F27258" w:rsidRDefault="00FB1583" w:rsidP="005D5FCA">
            <w:pPr>
              <w:rPr>
                <w:rFonts w:ascii="Arial" w:hAnsi="Arial" w:cs="Arial"/>
                <w:sz w:val="24"/>
                <w:szCs w:val="24"/>
              </w:rPr>
            </w:pPr>
            <w:r w:rsidRPr="00F27258">
              <w:rPr>
                <w:rFonts w:ascii="Arial" w:hAnsi="Arial" w:cs="Arial"/>
                <w:sz w:val="24"/>
                <w:szCs w:val="24"/>
              </w:rPr>
              <w:t>8.6. В случае неисполнения (нарушения) Подрядчиком обязанностей, предусмотренных пунктами 6.2, 6.3, 6.4 настоящего договора о проведении капитального ремонта, Подрядчик на основании письменного требования Заказчика выплачивает Заказчику штраф в размере 20 000 (Двадцати тысяч) рублей за каждый факт неисполнения (нарушения) по каждому объекту капитального ремонта.</w:t>
            </w:r>
          </w:p>
          <w:p w:rsidR="00FE762D" w:rsidRDefault="00FB1583" w:rsidP="005D5FCA">
            <w:pPr>
              <w:rPr>
                <w:rFonts w:ascii="Arial" w:hAnsi="Arial" w:cs="Arial"/>
                <w:sz w:val="24"/>
                <w:szCs w:val="24"/>
              </w:rPr>
            </w:pPr>
            <w:r w:rsidRPr="00F27258">
              <w:rPr>
                <w:rFonts w:ascii="Arial" w:hAnsi="Arial" w:cs="Arial"/>
                <w:sz w:val="24"/>
                <w:szCs w:val="24"/>
              </w:rPr>
              <w:t xml:space="preserve">8.10. В случае ненадлежащего исполнения Подрядчиком пункта 5.3.14. настоящего договора о проведении капитального ремонта и иных нарушений, допущенных работниками и представителями Подрядчика на строительной площадке, Подрядчик уплачивает штраф в размере 20 000 (Двадцати тысяч) рублей за каждый факт нарушения, а также компенсирует в добровольном порядке весь размер причиненного ущерба Заказчику или третьим лицам. </w:t>
            </w:r>
          </w:p>
          <w:p w:rsidR="00FB1583" w:rsidRPr="00F27258" w:rsidRDefault="00FB1583" w:rsidP="005D5FCA">
            <w:pPr>
              <w:rPr>
                <w:rFonts w:ascii="Arial" w:hAnsi="Arial" w:cs="Arial"/>
                <w:sz w:val="24"/>
                <w:szCs w:val="24"/>
              </w:rPr>
            </w:pPr>
            <w:r w:rsidRPr="00F27258">
              <w:rPr>
                <w:rFonts w:ascii="Arial" w:hAnsi="Arial" w:cs="Arial"/>
                <w:sz w:val="24"/>
                <w:szCs w:val="24"/>
              </w:rPr>
              <w:t>8.11. При однократном нарушении (ненадлежащем исполнении обязательств) условий настоящего договора о проведении капитального ремонта размер штрафа составляет 20 000 (Двадцать тысяч) рублей. При неисполнении той же обязанности (условий) не менее двух раз подряд и при любом последующем неисполнении одного и того же обязательства (условия) размер штрафа составляет 50 000 (Пятьдесят тысяч) рублей.</w:t>
            </w:r>
          </w:p>
          <w:p w:rsidR="00FB1583" w:rsidRPr="00F27258" w:rsidRDefault="00FB1583" w:rsidP="005D5FCA">
            <w:pPr>
              <w:rPr>
                <w:rFonts w:ascii="Arial" w:hAnsi="Arial" w:cs="Arial"/>
                <w:sz w:val="24"/>
                <w:szCs w:val="24"/>
              </w:rPr>
            </w:pPr>
            <w:r w:rsidRPr="00F27258">
              <w:rPr>
                <w:rFonts w:ascii="Arial" w:hAnsi="Arial" w:cs="Arial"/>
                <w:sz w:val="24"/>
                <w:szCs w:val="24"/>
              </w:rPr>
              <w:t>8.12. При нарушении Подрядчиком условий договора о проведении капитального ремонта Заказчик вправе, по своему усмотрению, удержать суммы пеней, штрафов, иных убытков из сумм, подлежащих к оплате Подрядчику по договору о проведении капитального ремонта, в том числе из обеспечительного платежа при расчетах по договору о проведении капитального ремонта</w:t>
            </w:r>
            <w:r w:rsidR="00FE762D">
              <w:rPr>
                <w:rFonts w:ascii="Arial" w:hAnsi="Arial" w:cs="Arial"/>
                <w:sz w:val="24"/>
                <w:szCs w:val="24"/>
              </w:rPr>
              <w:t>.</w:t>
            </w:r>
          </w:p>
        </w:tc>
      </w:tr>
      <w:tr w:rsidR="00FB1583" w:rsidRPr="00F27258" w:rsidTr="00FB1583">
        <w:tc>
          <w:tcPr>
            <w:tcW w:w="2307" w:type="dxa"/>
          </w:tcPr>
          <w:p w:rsidR="00FE762D" w:rsidRDefault="00FE762D" w:rsidP="00CD6B57"/>
          <w:p w:rsidR="00FE762D" w:rsidRPr="00FE762D" w:rsidRDefault="00FE762D" w:rsidP="00CD6B57">
            <w:pPr>
              <w:rPr>
                <w:rFonts w:ascii="Arial" w:hAnsi="Arial" w:cs="Arial"/>
                <w:sz w:val="24"/>
                <w:szCs w:val="24"/>
              </w:rPr>
            </w:pPr>
            <w:r w:rsidRPr="00FE762D">
              <w:rPr>
                <w:rFonts w:ascii="Arial" w:hAnsi="Arial" w:cs="Arial"/>
                <w:sz w:val="24"/>
                <w:szCs w:val="24"/>
              </w:rPr>
              <w:t>Некоммерческая организация Республики Коми «Региональный фонд капитального ремонта многоквартирных домов»</w:t>
            </w:r>
          </w:p>
          <w:p w:rsidR="00FE762D" w:rsidRDefault="00FE762D" w:rsidP="00CD6B57"/>
          <w:p w:rsidR="00FB1583" w:rsidRPr="00F27258" w:rsidRDefault="005D5FCA" w:rsidP="00FE762D">
            <w:pPr>
              <w:rPr>
                <w:rFonts w:ascii="Arial" w:hAnsi="Arial" w:cs="Arial"/>
                <w:sz w:val="24"/>
                <w:szCs w:val="24"/>
              </w:rPr>
            </w:pPr>
            <w:hyperlink r:id="rId4" w:tgtFrame="_blank" w:history="1">
              <w:r w:rsidR="00FB1583" w:rsidRPr="00F27258">
                <w:rPr>
                  <w:rStyle w:val="a4"/>
                  <w:rFonts w:ascii="Arial" w:hAnsi="Arial" w:cs="Arial"/>
                  <w:color w:val="0065DD"/>
                  <w:sz w:val="24"/>
                  <w:szCs w:val="24"/>
                  <w:u w:val="none"/>
                  <w:bdr w:val="none" w:sz="0" w:space="0" w:color="auto" w:frame="1"/>
                  <w:shd w:val="clear" w:color="auto" w:fill="FFFFFF"/>
                </w:rPr>
                <w:t xml:space="preserve"> </w:t>
              </w:r>
            </w:hyperlink>
          </w:p>
        </w:tc>
        <w:tc>
          <w:tcPr>
            <w:tcW w:w="10871" w:type="dxa"/>
          </w:tcPr>
          <w:p w:rsidR="00FB1583" w:rsidRPr="00F27258" w:rsidRDefault="00FB1583" w:rsidP="005D5FCA">
            <w:pPr>
              <w:autoSpaceDE w:val="0"/>
              <w:autoSpaceDN w:val="0"/>
              <w:adjustRightInd w:val="0"/>
              <w:rPr>
                <w:rFonts w:ascii="Arial" w:eastAsia="Calibri" w:hAnsi="Arial" w:cs="Arial"/>
                <w:b/>
                <w:bCs/>
                <w:sz w:val="24"/>
                <w:szCs w:val="24"/>
              </w:rPr>
            </w:pPr>
            <w:r w:rsidRPr="00F27258">
              <w:rPr>
                <w:rFonts w:ascii="Arial" w:eastAsia="Times New Roman" w:hAnsi="Arial" w:cs="Arial"/>
                <w:sz w:val="24"/>
                <w:szCs w:val="24"/>
                <w:lang w:eastAsia="ru-RU"/>
              </w:rPr>
              <w:t>11.2.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в размере 0,2% от</w:t>
            </w:r>
            <w:r w:rsidRPr="00F27258">
              <w:rPr>
                <w:rFonts w:ascii="Arial" w:eastAsia="Calibri" w:hAnsi="Arial" w:cs="Arial"/>
                <w:bCs/>
                <w:sz w:val="24"/>
                <w:szCs w:val="24"/>
              </w:rPr>
              <w:t xml:space="preserve"> стоимости этапа услуг и (или) работ,</w:t>
            </w:r>
            <w:r w:rsidRPr="00F27258">
              <w:rPr>
                <w:rFonts w:ascii="Arial" w:eastAsia="Times New Roman" w:hAnsi="Arial" w:cs="Arial"/>
                <w:sz w:val="24"/>
                <w:szCs w:val="24"/>
                <w:lang w:eastAsia="ru-RU"/>
              </w:rPr>
              <w:t xml:space="preserve"> указанной в п. 3.1. настоящего Договора</w:t>
            </w:r>
            <w:r w:rsidRPr="00F27258">
              <w:rPr>
                <w:rFonts w:ascii="Arial" w:eastAsia="Calibri" w:hAnsi="Arial" w:cs="Arial"/>
                <w:bCs/>
                <w:sz w:val="24"/>
                <w:szCs w:val="24"/>
              </w:rPr>
              <w:t>, сроки по которому нарушены</w:t>
            </w:r>
            <w:r w:rsidRPr="00F27258">
              <w:rPr>
                <w:rFonts w:ascii="Arial" w:eastAsia="Times New Roman" w:hAnsi="Arial" w:cs="Arial"/>
                <w:sz w:val="24"/>
                <w:szCs w:val="24"/>
                <w:lang w:eastAsia="ru-RU"/>
              </w:rPr>
              <w:t xml:space="preserve">. </w:t>
            </w:r>
          </w:p>
          <w:p w:rsidR="00FB1583" w:rsidRPr="00F27258" w:rsidRDefault="00FE762D" w:rsidP="005D5FCA">
            <w:pPr>
              <w:tabs>
                <w:tab w:val="left" w:pos="1276"/>
              </w:tabs>
              <w:autoSpaceDE w:val="0"/>
              <w:autoSpaceDN w:val="0"/>
              <w:adjustRightInd w:val="0"/>
              <w:rPr>
                <w:rFonts w:ascii="Arial" w:eastAsia="Times New Roman" w:hAnsi="Arial" w:cs="Arial"/>
                <w:sz w:val="24"/>
                <w:szCs w:val="24"/>
                <w:lang w:eastAsia="ru-RU"/>
              </w:rPr>
            </w:pPr>
            <w:r>
              <w:rPr>
                <w:rFonts w:ascii="Arial" w:eastAsia="Times New Roman" w:hAnsi="Arial" w:cs="Arial"/>
                <w:sz w:val="24"/>
                <w:szCs w:val="24"/>
                <w:lang w:eastAsia="ru-RU"/>
              </w:rPr>
              <w:t xml:space="preserve">11.3. </w:t>
            </w:r>
            <w:r w:rsidR="00FB1583" w:rsidRPr="00F27258">
              <w:rPr>
                <w:rFonts w:ascii="Arial" w:eastAsia="Times New Roman" w:hAnsi="Arial" w:cs="Arial"/>
                <w:sz w:val="24"/>
                <w:szCs w:val="24"/>
                <w:lang w:eastAsia="ru-RU"/>
              </w:rPr>
              <w:t xml:space="preserve">Подрядчик уплачивает Заказчику штраф в размере 10 (десяти) процентов цены Договора в случае расторжения Договора Заказчиком в одностороннем порядке по основаниям, указанным в пункте 13.3 Договора. </w:t>
            </w:r>
          </w:p>
          <w:p w:rsidR="00FB1583" w:rsidRPr="00F27258" w:rsidRDefault="00FB1583" w:rsidP="005D5FCA">
            <w:pPr>
              <w:tabs>
                <w:tab w:val="left" w:pos="1276"/>
              </w:tabs>
              <w:autoSpaceDE w:val="0"/>
              <w:autoSpaceDN w:val="0"/>
              <w:adjustRightInd w:val="0"/>
              <w:rPr>
                <w:rFonts w:ascii="Arial" w:eastAsia="Times New Roman" w:hAnsi="Arial" w:cs="Arial"/>
                <w:sz w:val="24"/>
                <w:szCs w:val="24"/>
                <w:lang w:eastAsia="ru-RU"/>
              </w:rPr>
            </w:pPr>
            <w:r w:rsidRPr="00F27258">
              <w:rPr>
                <w:rFonts w:ascii="Arial" w:eastAsia="Times New Roman" w:hAnsi="Arial" w:cs="Arial"/>
                <w:sz w:val="24"/>
                <w:szCs w:val="24"/>
                <w:lang w:eastAsia="ru-RU"/>
              </w:rPr>
              <w:t>11.5. За нарушение более чем на 2 рабочих дня срока замены банковской гарантии, установленного Договором, при отзыве лицензии, банкротстве или ликвидации банка-гаранта, а также в случае исключения банка-гаранта, выдавшего банковскую гарантию, из перечня, предусмотренного частью 1.2 статьи 45 Федерального закона № 44-ФЗ, а также за нарушение Подрядчиком иных обязательств по настоящему Договору, он уплачивает Заказчику штраф в размере 10% от цены Договора, указанной в п. 3.1. настоящего Договора.</w:t>
            </w:r>
          </w:p>
          <w:p w:rsidR="00FB1583" w:rsidRPr="00F27258" w:rsidRDefault="00FB1583" w:rsidP="005D5FCA">
            <w:pPr>
              <w:tabs>
                <w:tab w:val="left" w:pos="1276"/>
              </w:tabs>
              <w:autoSpaceDE w:val="0"/>
              <w:autoSpaceDN w:val="0"/>
              <w:adjustRightInd w:val="0"/>
              <w:rPr>
                <w:rFonts w:ascii="Arial" w:eastAsia="Times New Roman" w:hAnsi="Arial" w:cs="Arial"/>
                <w:sz w:val="24"/>
                <w:szCs w:val="24"/>
                <w:lang w:eastAsia="ru-RU"/>
              </w:rPr>
            </w:pPr>
            <w:r w:rsidRPr="00F27258">
              <w:rPr>
                <w:rFonts w:ascii="Arial" w:eastAsia="Times New Roman" w:hAnsi="Arial" w:cs="Arial"/>
                <w:sz w:val="24"/>
                <w:szCs w:val="24"/>
                <w:lang w:eastAsia="ru-RU"/>
              </w:rPr>
              <w:t xml:space="preserve">11.6. Заказчик вправе потребовать от Подрядчика уплаты штрафа в размере 10 000 (десять тысяч) рублей за каждое выявленное нарушение требований пунктов 7.1.5. и (или) 7.1.25. настоящего Договора. Неисполнение пункта 7.1.5. подтверждается соответствующим актом, составленным Представителем Заказчика и подписанным представителем (лицом, выполняющим работы на Объекте) Подрядчика представителем (работником) соответствующей обслуживающей организации и (или) органа местного самоуправления, на территории которого находится Объект. В случае отказа от подписания акта выявленного нарушения представителем Подрядчика либо лицом, выполняющим работы на Объекте, в акте делается соответствующая запись. </w:t>
            </w:r>
          </w:p>
          <w:p w:rsidR="00FB1583" w:rsidRPr="00F27258" w:rsidRDefault="00FB1583" w:rsidP="005D5FCA">
            <w:pPr>
              <w:rPr>
                <w:rFonts w:ascii="Arial" w:hAnsi="Arial" w:cs="Arial"/>
                <w:sz w:val="24"/>
                <w:szCs w:val="24"/>
              </w:rPr>
            </w:pPr>
          </w:p>
        </w:tc>
      </w:tr>
      <w:tr w:rsidR="00FB1583" w:rsidRPr="00F27258" w:rsidTr="00FB1583">
        <w:tc>
          <w:tcPr>
            <w:tcW w:w="2307" w:type="dxa"/>
          </w:tcPr>
          <w:p w:rsidR="00FE762D" w:rsidRPr="00642B23" w:rsidRDefault="00642B23" w:rsidP="00CD6B57">
            <w:pPr>
              <w:rPr>
                <w:rFonts w:ascii="Arial" w:hAnsi="Arial" w:cs="Arial"/>
                <w:sz w:val="24"/>
                <w:szCs w:val="24"/>
              </w:rPr>
            </w:pPr>
            <w:r w:rsidRPr="00642B23">
              <w:rPr>
                <w:rFonts w:ascii="Arial" w:hAnsi="Arial" w:cs="Arial"/>
                <w:sz w:val="24"/>
                <w:szCs w:val="24"/>
              </w:rPr>
              <w:t>Фонд капитального ремонта многоквартирных домов города Москвы</w:t>
            </w:r>
          </w:p>
          <w:p w:rsidR="00FE762D" w:rsidRDefault="00FE762D" w:rsidP="00CD6B57"/>
          <w:p w:rsidR="00FB1583" w:rsidRPr="00F27258" w:rsidRDefault="00FB1583" w:rsidP="00CD6B57">
            <w:pPr>
              <w:rPr>
                <w:rFonts w:ascii="Arial" w:hAnsi="Arial" w:cs="Arial"/>
                <w:sz w:val="24"/>
                <w:szCs w:val="24"/>
              </w:rPr>
            </w:pPr>
          </w:p>
        </w:tc>
        <w:tc>
          <w:tcPr>
            <w:tcW w:w="10871" w:type="dxa"/>
          </w:tcPr>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snapToGrid w:val="0"/>
                <w:sz w:val="24"/>
                <w:szCs w:val="24"/>
              </w:rPr>
            </w:pPr>
            <w:r w:rsidRPr="00F27258">
              <w:rPr>
                <w:rFonts w:ascii="Arial" w:eastAsia="Times New Roman" w:hAnsi="Arial" w:cs="Arial"/>
                <w:snapToGrid w:val="0"/>
                <w:sz w:val="24"/>
                <w:szCs w:val="24"/>
              </w:rPr>
              <w:t>12.4. В случае задержки Генподрядчиком срока начала и/или завершения работ по разработке проектной документации по капитальному ремонту общего имущества в соответствии с Графиком производства и стоимости работ (начальный и конечный сроки выполнения работ) Генподрядчик обязан уплатить Заказчику неустойку в размере 0,1% от стоимости работ по разработке проектной документации по Объекту за каждый день просрочки.</w:t>
            </w:r>
          </w:p>
          <w:p w:rsidR="00FB1583" w:rsidRPr="00F27258" w:rsidRDefault="00642B2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snapToGrid w:val="0"/>
                <w:sz w:val="24"/>
                <w:szCs w:val="24"/>
              </w:rPr>
            </w:pPr>
            <w:r>
              <w:rPr>
                <w:rFonts w:ascii="Arial" w:eastAsia="Times New Roman" w:hAnsi="Arial" w:cs="Arial"/>
                <w:snapToGrid w:val="0"/>
                <w:sz w:val="24"/>
                <w:szCs w:val="24"/>
              </w:rPr>
              <w:t xml:space="preserve">12.5. </w:t>
            </w:r>
            <w:r w:rsidR="00FB1583" w:rsidRPr="00F27258">
              <w:rPr>
                <w:rFonts w:ascii="Arial" w:eastAsia="Times New Roman" w:hAnsi="Arial" w:cs="Arial"/>
                <w:snapToGrid w:val="0"/>
                <w:sz w:val="24"/>
                <w:szCs w:val="24"/>
              </w:rPr>
              <w:t>Генподрядчик при нарушении обязательств по настоящему Договору уплачивает Заказчику:</w:t>
            </w:r>
          </w:p>
          <w:p w:rsidR="00FB1583" w:rsidRPr="00F27258" w:rsidRDefault="00642B2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snapToGrid w:val="0"/>
                <w:sz w:val="24"/>
                <w:szCs w:val="24"/>
              </w:rPr>
            </w:pPr>
            <w:r>
              <w:rPr>
                <w:rFonts w:ascii="Arial" w:eastAsia="Times New Roman" w:hAnsi="Arial" w:cs="Arial"/>
                <w:snapToGrid w:val="0"/>
                <w:sz w:val="24"/>
                <w:szCs w:val="24"/>
              </w:rPr>
              <w:t>12.5.1. З</w:t>
            </w:r>
            <w:r w:rsidR="00FB1583" w:rsidRPr="00F27258">
              <w:rPr>
                <w:rFonts w:ascii="Arial" w:eastAsia="Times New Roman" w:hAnsi="Arial" w:cs="Arial"/>
                <w:snapToGrid w:val="0"/>
                <w:sz w:val="24"/>
                <w:szCs w:val="24"/>
              </w:rPr>
              <w:t>а каждый зафиксированный Актом фиксации договорных наруше</w:t>
            </w:r>
            <w:r>
              <w:rPr>
                <w:rFonts w:ascii="Arial" w:eastAsia="Times New Roman" w:hAnsi="Arial" w:cs="Arial"/>
                <w:snapToGrid w:val="0"/>
                <w:sz w:val="24"/>
                <w:szCs w:val="24"/>
              </w:rPr>
              <w:t xml:space="preserve">ний факт нарушения качества </w:t>
            </w:r>
            <w:r w:rsidR="00FB1583" w:rsidRPr="00F27258">
              <w:rPr>
                <w:rFonts w:ascii="Arial" w:eastAsia="Times New Roman" w:hAnsi="Arial" w:cs="Arial"/>
                <w:snapToGrid w:val="0"/>
                <w:sz w:val="24"/>
                <w:szCs w:val="24"/>
              </w:rPr>
              <w:t>работ пеню в размере 0,3% от цены настоящего Договора за каждый день просрочки устранения недостатков;</w:t>
            </w:r>
          </w:p>
          <w:p w:rsidR="00FB1583" w:rsidRPr="00F27258" w:rsidRDefault="00642B2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snapToGrid w:val="0"/>
                <w:sz w:val="24"/>
                <w:szCs w:val="24"/>
              </w:rPr>
            </w:pPr>
            <w:r>
              <w:rPr>
                <w:rFonts w:ascii="Arial" w:eastAsia="Times New Roman" w:hAnsi="Arial" w:cs="Arial"/>
                <w:snapToGrid w:val="0"/>
                <w:sz w:val="24"/>
                <w:szCs w:val="24"/>
              </w:rPr>
              <w:t>12.5.2. З</w:t>
            </w:r>
            <w:r w:rsidR="00FB1583" w:rsidRPr="00F27258">
              <w:rPr>
                <w:rFonts w:ascii="Arial" w:eastAsia="Times New Roman" w:hAnsi="Arial" w:cs="Arial"/>
                <w:snapToGrid w:val="0"/>
                <w:sz w:val="24"/>
                <w:szCs w:val="24"/>
              </w:rPr>
              <w:t>а каждое нарушение качества разработанной проектной документации, выразившееся в отрицательном заключении экспертизы, при наличии вины – штраф в размере 50 000 рублей.</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12.6. За невыполнение или ненадлежащее исполнение Генподрядчиком обязательств по срокам выполнения работ по капитальному ремонту общего имущества на Объекте(-ах) в соответствии с Графиком производства и стоимости работ Генподрядчик уплачивает Заказчику неустойку в размере:</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12.6.1. 0,1%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- 0,2%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При этом размер неустойки увеличивается до 0,2% начиная с 11-го дня просрочки исполнения обязательств по настоящему Договору.</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Указанные нарушения подтверждаются Актом приемки выполненных работ по элементу (системе) здания, Актом приемки выполненных работ по Объекту, Актом фиксации договорных нарушений.</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sz w:val="24"/>
                <w:szCs w:val="24"/>
              </w:rPr>
            </w:pPr>
            <w:r w:rsidRPr="00F27258">
              <w:rPr>
                <w:rFonts w:ascii="Arial" w:eastAsia="Calibri" w:hAnsi="Arial" w:cs="Arial"/>
                <w:bCs/>
                <w:sz w:val="24"/>
                <w:szCs w:val="24"/>
              </w:rPr>
              <w:t xml:space="preserve">12.6.2. 0,1 % от стоимости работ по Объекту за каждый день просрочки в случае </w:t>
            </w:r>
            <w:r w:rsidRPr="00F27258">
              <w:rPr>
                <w:rFonts w:ascii="Arial" w:eastAsia="Calibri" w:hAnsi="Arial" w:cs="Arial"/>
                <w:sz w:val="24"/>
                <w:szCs w:val="24"/>
              </w:rPr>
              <w:t>задержки срока открытия работ по Объекту при наличии вины, предусмотренного Приложением № 1 к настоящему Договору.</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bCs/>
                <w:sz w:val="24"/>
                <w:szCs w:val="24"/>
              </w:rPr>
            </w:pPr>
            <w:r w:rsidRPr="00F27258">
              <w:rPr>
                <w:rFonts w:ascii="Arial" w:eastAsia="Calibri" w:hAnsi="Arial" w:cs="Arial"/>
                <w:bCs/>
                <w:sz w:val="24"/>
                <w:szCs w:val="24"/>
              </w:rPr>
              <w:t>Указанное нарушение подтверждается Актом открытия работ по Объекту.</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bCs/>
                <w:sz w:val="24"/>
                <w:szCs w:val="24"/>
              </w:rPr>
            </w:pPr>
            <w:r w:rsidRPr="00F27258">
              <w:rPr>
                <w:rFonts w:ascii="Arial" w:eastAsia="Calibri" w:hAnsi="Arial" w:cs="Arial"/>
                <w:bCs/>
                <w:sz w:val="24"/>
                <w:szCs w:val="24"/>
              </w:rPr>
              <w:t>12.6.3. штраф в размере 5% от стоимости соответствующих работ по этапу, в случае если Генподрядчик не приступил к выполнению работ по этапу в срок, установленный Графиком производства и стоимости работ.</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bCs/>
                <w:sz w:val="24"/>
                <w:szCs w:val="24"/>
              </w:rPr>
            </w:pPr>
            <w:r w:rsidRPr="00F27258">
              <w:rPr>
                <w:rFonts w:ascii="Arial" w:eastAsia="Calibri" w:hAnsi="Arial" w:cs="Arial"/>
                <w:bCs/>
                <w:sz w:val="24"/>
                <w:szCs w:val="24"/>
              </w:rPr>
              <w:t>-  штраф в размере 2,5% от стоимости соответствующих работ по этапу в том случае, если выполнение работ по этапу Генподрядчиком не закончено в срок, установленный Графиком производства и стоимости работ.</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bCs/>
                <w:sz w:val="24"/>
                <w:szCs w:val="24"/>
              </w:rPr>
            </w:pPr>
            <w:r w:rsidRPr="00F27258">
              <w:rPr>
                <w:rFonts w:ascii="Arial" w:eastAsia="Calibri" w:hAnsi="Arial" w:cs="Arial"/>
                <w:bCs/>
                <w:sz w:val="24"/>
                <w:szCs w:val="24"/>
              </w:rPr>
              <w:t>Указанные нарушения подтверждаются Актом фиксации договорных нарушений.</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12.7. Генподрядчик при нарушении обязательств по настоящему Договору уплачивает Заказчику:</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12.7.1.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Заказчику/Организации письменного отчета и/или фотографического отчета (фотоотчета), переданных Генподрядчику журнала производства работ, и/или журнала авторского надзора и/или журнала входного контроля, и/или журнала приема населения – штраф в размере 50 000 (пятьдесят тысяч) рублей за каждое зафиксированное нарушение;</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12.7.2</w:t>
            </w:r>
            <w:r w:rsidR="00642B23">
              <w:rPr>
                <w:rFonts w:ascii="Arial" w:eastAsia="Times New Roman" w:hAnsi="Arial" w:cs="Arial"/>
                <w:bCs/>
                <w:sz w:val="24"/>
                <w:szCs w:val="24"/>
              </w:rPr>
              <w:t>.</w:t>
            </w:r>
            <w:r w:rsidRPr="00F27258">
              <w:rPr>
                <w:rFonts w:ascii="Arial" w:eastAsia="Times New Roman" w:hAnsi="Arial" w:cs="Arial"/>
                <w:bCs/>
                <w:sz w:val="24"/>
                <w:szCs w:val="24"/>
              </w:rPr>
              <w:t xml:space="preserve"> </w:t>
            </w:r>
            <w:r w:rsidR="00642B23">
              <w:rPr>
                <w:rFonts w:ascii="Arial" w:eastAsia="Times New Roman" w:hAnsi="Arial" w:cs="Arial"/>
                <w:bCs/>
                <w:sz w:val="24"/>
                <w:szCs w:val="24"/>
              </w:rPr>
              <w:t>З</w:t>
            </w:r>
            <w:r w:rsidRPr="00F27258">
              <w:rPr>
                <w:rFonts w:ascii="Arial" w:eastAsia="Times New Roman" w:hAnsi="Arial" w:cs="Arial"/>
                <w:bCs/>
                <w:sz w:val="24"/>
                <w:szCs w:val="24"/>
              </w:rPr>
              <w:t>а каждый зафиксированный Заказчиком/Организацией факт допуска Генподрядчиком на Объект субподрядных организаций, не соответствующих условиям настоящего Договора, а также за не уведомление/несвоевременное уведомление Заказчика/Организации о привлечении субподрядных организаций - штраф в размере 200 000 (двести тысяч) рублей;</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 xml:space="preserve">12.7.3. </w:t>
            </w:r>
            <w:r w:rsidR="00642B23">
              <w:rPr>
                <w:rFonts w:ascii="Arial" w:eastAsia="Times New Roman" w:hAnsi="Arial" w:cs="Arial"/>
                <w:bCs/>
                <w:sz w:val="24"/>
                <w:szCs w:val="24"/>
              </w:rPr>
              <w:t>З</w:t>
            </w:r>
            <w:r w:rsidRPr="00F27258">
              <w:rPr>
                <w:rFonts w:ascii="Arial" w:eastAsia="Times New Roman" w:hAnsi="Arial" w:cs="Arial"/>
                <w:bCs/>
                <w:sz w:val="24"/>
                <w:szCs w:val="24"/>
              </w:rPr>
              <w:t>а неисполнение требований по установке ограждения строительно-бытового городка в соответствии с условиями настоящего Договора - неустойку в размере 0,1% от стоимости работ по Объекту за каждый день просрочки исполнения соответствующего обязательства;</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 xml:space="preserve">12.7.4. </w:t>
            </w:r>
            <w:r w:rsidR="00642B23">
              <w:rPr>
                <w:rFonts w:ascii="Arial" w:eastAsia="Times New Roman" w:hAnsi="Arial" w:cs="Arial"/>
                <w:bCs/>
                <w:sz w:val="24"/>
                <w:szCs w:val="24"/>
              </w:rPr>
              <w:t>З</w:t>
            </w:r>
            <w:r w:rsidRPr="00F27258">
              <w:rPr>
                <w:rFonts w:ascii="Arial" w:eastAsia="Times New Roman" w:hAnsi="Arial" w:cs="Arial"/>
                <w:bCs/>
                <w:sz w:val="24"/>
                <w:szCs w:val="24"/>
              </w:rPr>
              <w:t>а задержку устранения недостатков (дефектов) в работах и конструкциях против сроков, предусмотренных Актом фиксации договорных нарушений и/или предписанием Заказчику/Организации,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 xml:space="preserve">12.7.5. </w:t>
            </w:r>
            <w:r w:rsidR="00642B23">
              <w:rPr>
                <w:rFonts w:ascii="Arial" w:eastAsia="Times New Roman" w:hAnsi="Arial" w:cs="Arial"/>
                <w:bCs/>
                <w:sz w:val="24"/>
                <w:szCs w:val="24"/>
              </w:rPr>
              <w:t>В</w:t>
            </w:r>
            <w:r w:rsidRPr="00F27258">
              <w:rPr>
                <w:rFonts w:ascii="Arial" w:eastAsia="Times New Roman" w:hAnsi="Arial" w:cs="Arial"/>
                <w:bCs/>
                <w:sz w:val="24"/>
                <w:szCs w:val="24"/>
              </w:rPr>
              <w:t xml:space="preserve"> случае несвоевременного освобождения Объекта(-ов) после подписания </w:t>
            </w:r>
            <w:r w:rsidRPr="00F27258">
              <w:rPr>
                <w:rFonts w:ascii="Arial" w:eastAsia="Calibri" w:hAnsi="Arial" w:cs="Arial"/>
                <w:sz w:val="24"/>
                <w:szCs w:val="24"/>
              </w:rPr>
              <w:t>Акта(-ов) приемки выполненных работ по Объекту</w:t>
            </w:r>
            <w:r w:rsidRPr="00F27258">
              <w:rPr>
                <w:rFonts w:ascii="Arial" w:eastAsia="Times New Roman" w:hAnsi="Arial" w:cs="Arial"/>
                <w:bCs/>
                <w:sz w:val="24"/>
                <w:szCs w:val="24"/>
              </w:rPr>
              <w:t xml:space="preserve">(-ах) – неустойку в размере 0,3 % от стоимости работ по каждому Объекту за каждый день просрочки; </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 xml:space="preserve">12.7.7. </w:t>
            </w:r>
            <w:r w:rsidR="00642B23">
              <w:rPr>
                <w:rFonts w:ascii="Arial" w:eastAsia="Times New Roman" w:hAnsi="Arial" w:cs="Arial"/>
                <w:bCs/>
                <w:sz w:val="24"/>
                <w:szCs w:val="24"/>
              </w:rPr>
              <w:t>В</w:t>
            </w:r>
            <w:r w:rsidRPr="00F27258">
              <w:rPr>
                <w:rFonts w:ascii="Arial" w:eastAsia="Times New Roman" w:hAnsi="Arial" w:cs="Arial"/>
                <w:bCs/>
                <w:sz w:val="24"/>
                <w:szCs w:val="24"/>
              </w:rPr>
              <w:t xml:space="preserve"> случае отсутствия на Объекте Исполнительной документации на выполненные работы и/или журнала производства работ, и/или журнала авторского надзора, и/или журнала входного контроля, в полном объеме или их части; отказа в доступе Заказчику/Организации к Исполнительной документации и/или к журналу производства работ, и/или к журналу авторского надзора, и/или к журналу входного контроля - штраф в размере 50000 (пятидесяти тысяч) рублей за каждое зафиксированное нарушение.</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i/>
                <w:color w:val="FF0000"/>
                <w:sz w:val="24"/>
                <w:szCs w:val="24"/>
              </w:rPr>
            </w:pPr>
            <w:r w:rsidRPr="00F27258">
              <w:rPr>
                <w:rFonts w:ascii="Arial" w:eastAsia="Times New Roman" w:hAnsi="Arial" w:cs="Arial"/>
                <w:bCs/>
                <w:sz w:val="24"/>
                <w:szCs w:val="24"/>
              </w:rPr>
              <w:t xml:space="preserve">12.7.8. </w:t>
            </w:r>
            <w:r w:rsidR="00642B23">
              <w:rPr>
                <w:rFonts w:ascii="Arial" w:eastAsia="Times New Roman" w:hAnsi="Arial" w:cs="Arial"/>
                <w:bCs/>
                <w:sz w:val="24"/>
                <w:szCs w:val="24"/>
              </w:rPr>
              <w:t>В</w:t>
            </w:r>
            <w:r w:rsidRPr="00F27258">
              <w:rPr>
                <w:rFonts w:ascii="Arial" w:eastAsia="Times New Roman" w:hAnsi="Arial" w:cs="Arial"/>
                <w:bCs/>
                <w:sz w:val="24"/>
                <w:szCs w:val="24"/>
              </w:rPr>
              <w:t xml:space="preserve"> случае если в выполненных Генподрядчиком работах будет обнаружено и зафиксировано Актом фиксации договорных нарушений нарушение качества технического заключения, разработанной проектной документации, качества производства работ: штраф в размере 50000 (пятидесяти тысяч) рублей за каждое зафиксированное нарушение качества производства работ. </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 xml:space="preserve">12.7.9. </w:t>
            </w:r>
            <w:r w:rsidR="00642B23">
              <w:rPr>
                <w:rFonts w:ascii="Arial" w:eastAsia="Times New Roman" w:hAnsi="Arial" w:cs="Arial"/>
                <w:bCs/>
                <w:sz w:val="24"/>
                <w:szCs w:val="24"/>
              </w:rPr>
              <w:t>В</w:t>
            </w:r>
            <w:r w:rsidRPr="00F27258">
              <w:rPr>
                <w:rFonts w:ascii="Arial" w:eastAsia="Times New Roman" w:hAnsi="Arial" w:cs="Arial"/>
                <w:bCs/>
                <w:sz w:val="24"/>
                <w:szCs w:val="24"/>
              </w:rPr>
              <w:t xml:space="preserve"> случае задержки Генподрядчиком срока начала и/или завершения работ по капитальному ремонту общего имущества по Объекту в соответствии с Графиком производства и стоимости работ (начальный и конечный сроки выполнения работ) Генподрядчик обязан уплатить Заказчику неустойку в размере 0,1% от стоимости работ по капитальному ремонту общего имущества по Объекту за каждый день просрочки.</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 xml:space="preserve">12.7.10. </w:t>
            </w:r>
            <w:r w:rsidR="00642B23">
              <w:rPr>
                <w:rFonts w:ascii="Arial" w:eastAsia="Times New Roman" w:hAnsi="Arial" w:cs="Arial"/>
                <w:bCs/>
                <w:sz w:val="24"/>
                <w:szCs w:val="24"/>
              </w:rPr>
              <w:t>В</w:t>
            </w:r>
            <w:r w:rsidRPr="00F27258">
              <w:rPr>
                <w:rFonts w:ascii="Arial" w:eastAsia="Times New Roman" w:hAnsi="Arial" w:cs="Arial"/>
                <w:bCs/>
                <w:sz w:val="24"/>
                <w:szCs w:val="24"/>
              </w:rPr>
              <w:t xml:space="preserve"> случае невыполнения Генподрядчиком требований Заказчика/Организации о приостановке работ – Генподрядчик уплачивает Заказчику штраф в размере 10% (десять процентов) от стоимости работ по Объекту.</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bCs/>
                <w:sz w:val="24"/>
                <w:szCs w:val="24"/>
              </w:rPr>
              <w:t xml:space="preserve">12.7.11. </w:t>
            </w:r>
            <w:r w:rsidR="00642B23">
              <w:rPr>
                <w:rFonts w:ascii="Arial" w:eastAsia="Times New Roman" w:hAnsi="Arial" w:cs="Arial"/>
                <w:bCs/>
                <w:sz w:val="24"/>
                <w:szCs w:val="24"/>
              </w:rPr>
              <w:t>В</w:t>
            </w:r>
            <w:r w:rsidRPr="00F27258">
              <w:rPr>
                <w:rFonts w:ascii="Arial" w:eastAsia="Times New Roman" w:hAnsi="Arial" w:cs="Arial"/>
                <w:bCs/>
                <w:sz w:val="24"/>
                <w:szCs w:val="24"/>
              </w:rPr>
              <w:t xml:space="preserve"> случае невыполнения Генподрядчиком обязанности по освидетельствованию скрытых работ, предусмотренной п. 6.1.30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color w:val="FF0000"/>
                <w:sz w:val="24"/>
                <w:szCs w:val="24"/>
              </w:rPr>
            </w:pPr>
            <w:r w:rsidRPr="00F27258">
              <w:rPr>
                <w:rFonts w:ascii="Arial" w:eastAsia="Times New Roman" w:hAnsi="Arial" w:cs="Arial"/>
                <w:bCs/>
                <w:sz w:val="24"/>
                <w:szCs w:val="24"/>
              </w:rPr>
              <w:t>12.7.12.</w:t>
            </w:r>
            <w:r w:rsidRPr="00F27258">
              <w:rPr>
                <w:rFonts w:ascii="Arial" w:eastAsia="Times New Roman" w:hAnsi="Arial" w:cs="Arial"/>
                <w:bCs/>
                <w:color w:val="FF0000"/>
                <w:sz w:val="24"/>
                <w:szCs w:val="24"/>
              </w:rPr>
              <w:t xml:space="preserve"> </w:t>
            </w:r>
            <w:r w:rsidR="00642B23">
              <w:rPr>
                <w:rFonts w:ascii="Arial" w:eastAsia="Times New Roman" w:hAnsi="Arial" w:cs="Arial"/>
                <w:bCs/>
                <w:sz w:val="24"/>
                <w:szCs w:val="24"/>
              </w:rPr>
              <w:t>В</w:t>
            </w:r>
            <w:r w:rsidRPr="00F27258">
              <w:rPr>
                <w:rFonts w:ascii="Arial" w:eastAsia="Times New Roman" w:hAnsi="Arial" w:cs="Arial"/>
                <w:bCs/>
                <w:sz w:val="24"/>
                <w:szCs w:val="24"/>
              </w:rPr>
              <w:t xml:space="preserve"> случае досрочного расторжения настоящего Договора в одностороннем порядке по инициативе Заказчика по основаниям, указанным в п. 14.7 настоящего Договора, Генподрядчик уплачивает Заказчику штраф в размере, предусмотренном п. 228 постановления Правительства РФ № 615-ПП. Указанный штраф уплачивается помимо средств, которые Генподрядчик обязан будет возместить Заказчику в качестве причиненных убытков (вреда).</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Times New Roman" w:hAnsi="Arial" w:cs="Arial"/>
                <w:bCs/>
                <w:sz w:val="24"/>
                <w:szCs w:val="24"/>
              </w:rPr>
            </w:pPr>
            <w:r w:rsidRPr="00F27258">
              <w:rPr>
                <w:rFonts w:ascii="Arial" w:eastAsia="Times New Roman" w:hAnsi="Arial" w:cs="Arial"/>
                <w:sz w:val="24"/>
                <w:szCs w:val="24"/>
              </w:rPr>
              <w:t xml:space="preserve">12.7.13. </w:t>
            </w:r>
            <w:r w:rsidR="00642B23">
              <w:rPr>
                <w:rFonts w:ascii="Arial" w:eastAsia="Times New Roman" w:hAnsi="Arial" w:cs="Arial"/>
                <w:bCs/>
                <w:sz w:val="24"/>
                <w:szCs w:val="24"/>
              </w:rPr>
              <w:t>В</w:t>
            </w:r>
            <w:r w:rsidRPr="00F27258">
              <w:rPr>
                <w:rFonts w:ascii="Arial" w:eastAsia="Times New Roman" w:hAnsi="Arial" w:cs="Arial"/>
                <w:bCs/>
                <w:sz w:val="24"/>
                <w:szCs w:val="24"/>
              </w:rPr>
              <w:t xml:space="preserve"> случае несвоевременной передачи исполнительной документации в соответствии с п.6.1.42 настоящего Договора – неустойку в размере 0,1 % от цены Объекта за каждый день просрочки;</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sz w:val="24"/>
                <w:szCs w:val="24"/>
              </w:rPr>
            </w:pPr>
            <w:r w:rsidRPr="00F27258">
              <w:rPr>
                <w:rFonts w:ascii="Arial" w:eastAsia="Calibri" w:hAnsi="Arial" w:cs="Arial"/>
                <w:sz w:val="24"/>
                <w:szCs w:val="24"/>
              </w:rPr>
              <w:t xml:space="preserve">12.7.14. </w:t>
            </w:r>
            <w:r w:rsidR="00642B23">
              <w:rPr>
                <w:rFonts w:ascii="Arial" w:eastAsia="Calibri" w:hAnsi="Arial" w:cs="Arial"/>
                <w:sz w:val="24"/>
                <w:szCs w:val="24"/>
              </w:rPr>
              <w:t>В</w:t>
            </w:r>
            <w:r w:rsidRPr="00F27258">
              <w:rPr>
                <w:rFonts w:ascii="Arial" w:eastAsia="Calibri" w:hAnsi="Arial" w:cs="Arial"/>
                <w:sz w:val="24"/>
                <w:szCs w:val="24"/>
              </w:rPr>
              <w:t xml:space="preserve"> случае неисполнения/ненадлежащего исполнения Генподрядчиком обязательства по установке на Объекте информационного стенда, предусмотренного п. 6.1.14 настоящего Договора: штраф в размере 50 000 (пятидесяти тысяч) рублей за каждое зафиксированное нарушение.</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sz w:val="24"/>
                <w:szCs w:val="24"/>
              </w:rPr>
            </w:pPr>
            <w:r w:rsidRPr="00F27258">
              <w:rPr>
                <w:rFonts w:ascii="Arial" w:eastAsia="Calibri" w:hAnsi="Arial" w:cs="Arial"/>
                <w:sz w:val="24"/>
                <w:szCs w:val="24"/>
              </w:rPr>
              <w:t xml:space="preserve">12.7.15. </w:t>
            </w:r>
            <w:r w:rsidR="00642B23">
              <w:rPr>
                <w:rFonts w:ascii="Arial" w:eastAsia="Calibri" w:hAnsi="Arial" w:cs="Arial"/>
                <w:sz w:val="24"/>
                <w:szCs w:val="24"/>
              </w:rPr>
              <w:t>З</w:t>
            </w:r>
            <w:r w:rsidRPr="00F27258">
              <w:rPr>
                <w:rFonts w:ascii="Arial" w:eastAsia="Calibri" w:hAnsi="Arial" w:cs="Arial"/>
                <w:sz w:val="24"/>
                <w:szCs w:val="24"/>
              </w:rPr>
              <w:t>а нарушение Генподрядчиком обязательств, предусмотренных п. 6.1.11, п. 6.1.15 настоящего Договора, выявленных Организацией в соответствии с п. 6.1.44, п. 5.2.10 настоящего Договора: штраф в размере 50000 (пятидесяти тысяч) рублей.</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sz w:val="24"/>
                <w:szCs w:val="24"/>
              </w:rPr>
            </w:pPr>
            <w:r w:rsidRPr="00F27258">
              <w:rPr>
                <w:rFonts w:ascii="Arial" w:eastAsia="Calibri" w:hAnsi="Arial" w:cs="Arial"/>
                <w:sz w:val="24"/>
                <w:szCs w:val="24"/>
              </w:rPr>
              <w:t>12.7.16. За нарушение Генподрядчиком условий, предусмотренных в разделе 9 Договора: штраф в размере 50 000 (пятидесяти тысяч) рублей;</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sz w:val="24"/>
                <w:szCs w:val="24"/>
              </w:rPr>
            </w:pPr>
            <w:r w:rsidRPr="00F27258">
              <w:rPr>
                <w:rFonts w:ascii="Arial" w:eastAsia="Calibri" w:hAnsi="Arial" w:cs="Arial"/>
                <w:sz w:val="24"/>
                <w:szCs w:val="24"/>
              </w:rPr>
              <w:t xml:space="preserve">в случае проведения Генподрядчиком работ по капитальному ремонту на Объекте без заключения договора страхования, предусмотренного разделом 9 настоящего Договора - штраф в размере 100 000 (сто тысяч) рублей за каждый Объект в отношении которых договор страхования не заключен; </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sz w:val="24"/>
                <w:szCs w:val="24"/>
              </w:rPr>
            </w:pPr>
            <w:r w:rsidRPr="00F27258">
              <w:rPr>
                <w:rFonts w:ascii="Arial" w:eastAsia="Calibri" w:hAnsi="Arial" w:cs="Arial"/>
                <w:sz w:val="24"/>
                <w:szCs w:val="24"/>
              </w:rPr>
              <w:t>в случае предоставления Заказчику договоров страхования, не отвечающих требованиям Приложения № 14 к настоящему Договору, или заключения договоров страхования со страховыми организациями, не отвечающими требованиям Приложения № 14 к настоящему Договору – штраф в размере 100 000 (сто тысяч) рублей.</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sz w:val="24"/>
                <w:szCs w:val="24"/>
              </w:rPr>
            </w:pPr>
            <w:r w:rsidRPr="00F27258">
              <w:rPr>
                <w:rFonts w:ascii="Arial" w:eastAsia="Calibri" w:hAnsi="Arial" w:cs="Arial"/>
                <w:sz w:val="24"/>
                <w:szCs w:val="24"/>
              </w:rPr>
              <w:t xml:space="preserve">12.7.17. </w:t>
            </w:r>
            <w:r w:rsidR="00744EA7">
              <w:rPr>
                <w:rFonts w:ascii="Arial" w:eastAsia="Calibri" w:hAnsi="Arial" w:cs="Arial"/>
                <w:sz w:val="24"/>
                <w:szCs w:val="24"/>
              </w:rPr>
              <w:t>З</w:t>
            </w:r>
            <w:r w:rsidRPr="00F27258">
              <w:rPr>
                <w:rFonts w:ascii="Arial" w:eastAsia="Calibri" w:hAnsi="Arial" w:cs="Arial"/>
                <w:sz w:val="24"/>
                <w:szCs w:val="24"/>
              </w:rPr>
              <w:t>а непредставление исправленных первичных документов (формы КС-2, КС-3) согласно п. 3.7 настоящего Договора в сроки, установленные соответствующим документом Заказчика</w:t>
            </w:r>
            <w:r w:rsidRPr="00F27258">
              <w:rPr>
                <w:rFonts w:ascii="Arial" w:eastAsia="Times New Roman" w:hAnsi="Arial" w:cs="Arial"/>
                <w:bCs/>
                <w:sz w:val="24"/>
                <w:szCs w:val="24"/>
              </w:rPr>
              <w:t xml:space="preserve"> /Организации</w:t>
            </w:r>
            <w:r w:rsidRPr="00F27258">
              <w:rPr>
                <w:rFonts w:ascii="Arial" w:eastAsia="Calibri" w:hAnsi="Arial" w:cs="Arial"/>
                <w:sz w:val="24"/>
                <w:szCs w:val="24"/>
              </w:rPr>
              <w:t>: штраф в размере 20 000 (двадцати тысяч) рублей.</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sz w:val="24"/>
                <w:szCs w:val="24"/>
              </w:rPr>
            </w:pPr>
            <w:r w:rsidRPr="00F27258">
              <w:rPr>
                <w:rFonts w:ascii="Arial" w:eastAsia="Calibri" w:hAnsi="Arial" w:cs="Arial"/>
                <w:sz w:val="24"/>
                <w:szCs w:val="24"/>
              </w:rPr>
              <w:t xml:space="preserve">За задержку устранения замечаний в первичных документах (формы КС-2, КС-3) против сроков, предусмотренных соответствующим документом </w:t>
            </w:r>
            <w:r w:rsidRPr="00F27258">
              <w:rPr>
                <w:rFonts w:ascii="Arial" w:eastAsia="Times New Roman" w:hAnsi="Arial" w:cs="Arial"/>
                <w:bCs/>
                <w:sz w:val="24"/>
                <w:szCs w:val="24"/>
              </w:rPr>
              <w:t>Заказчика/Организации</w:t>
            </w:r>
            <w:r w:rsidRPr="00F27258">
              <w:rPr>
                <w:rFonts w:ascii="Arial" w:eastAsia="Calibri" w:hAnsi="Arial" w:cs="Arial"/>
                <w:sz w:val="24"/>
                <w:szCs w:val="24"/>
              </w:rPr>
              <w:t xml:space="preserve"> - неустойку в размере 0,1% за каждый день просрочки от стоимости работ, подлежащих приемке в соответствии с первичными документами (формы КС-2 и КС-3), по которым не устранены замечания </w:t>
            </w:r>
            <w:r w:rsidRPr="00F27258">
              <w:rPr>
                <w:rFonts w:ascii="Arial" w:eastAsia="Times New Roman" w:hAnsi="Arial" w:cs="Arial"/>
                <w:bCs/>
                <w:sz w:val="24"/>
                <w:szCs w:val="24"/>
              </w:rPr>
              <w:t>Заказчика/Организации</w:t>
            </w:r>
            <w:r w:rsidRPr="00F27258">
              <w:rPr>
                <w:rFonts w:ascii="Arial" w:eastAsia="Calibri" w:hAnsi="Arial" w:cs="Arial"/>
                <w:sz w:val="24"/>
                <w:szCs w:val="24"/>
              </w:rPr>
              <w:t>, но не более 10% от стоимости работ по элементу.</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sz w:val="24"/>
                <w:szCs w:val="24"/>
              </w:rPr>
            </w:pPr>
            <w:r w:rsidRPr="00F27258">
              <w:rPr>
                <w:rFonts w:ascii="Arial" w:eastAsia="Calibri" w:hAnsi="Arial" w:cs="Arial"/>
                <w:sz w:val="24"/>
                <w:szCs w:val="24"/>
              </w:rPr>
              <w:t xml:space="preserve">12.7.18. </w:t>
            </w:r>
            <w:r w:rsidR="00744EA7">
              <w:rPr>
                <w:rFonts w:ascii="Arial" w:eastAsia="Calibri" w:hAnsi="Arial" w:cs="Arial"/>
                <w:sz w:val="24"/>
                <w:szCs w:val="24"/>
              </w:rPr>
              <w:t>З</w:t>
            </w:r>
            <w:r w:rsidRPr="00F27258">
              <w:rPr>
                <w:rFonts w:ascii="Arial" w:eastAsia="Calibri" w:hAnsi="Arial" w:cs="Arial"/>
                <w:sz w:val="24"/>
                <w:szCs w:val="24"/>
              </w:rPr>
              <w:t xml:space="preserve">а неисполнение в установленный срок предписания </w:t>
            </w:r>
            <w:r w:rsidRPr="00F27258">
              <w:rPr>
                <w:rFonts w:ascii="Arial" w:eastAsia="Times New Roman" w:hAnsi="Arial" w:cs="Arial"/>
                <w:bCs/>
                <w:sz w:val="24"/>
                <w:szCs w:val="24"/>
              </w:rPr>
              <w:t xml:space="preserve">Заказчика/Организации </w:t>
            </w:r>
            <w:r w:rsidRPr="00F27258">
              <w:rPr>
                <w:rFonts w:ascii="Arial" w:eastAsia="Calibri" w:hAnsi="Arial" w:cs="Arial"/>
                <w:sz w:val="24"/>
                <w:szCs w:val="24"/>
              </w:rPr>
              <w:t>по исполнению предусмотренных Договором обязательств – штраф в размере 50 000 (пятидесяти тысяч) рублей.</w:t>
            </w:r>
          </w:p>
          <w:p w:rsidR="00FB1583" w:rsidRPr="00F27258" w:rsidRDefault="00FB1583" w:rsidP="005D5FCA">
            <w:pPr>
              <w:tabs>
                <w:tab w:val="left" w:pos="0"/>
                <w:tab w:val="left" w:pos="720"/>
                <w:tab w:val="left" w:pos="1440"/>
                <w:tab w:val="left" w:pos="2160"/>
                <w:tab w:val="left" w:pos="2880"/>
                <w:tab w:val="left" w:pos="3600"/>
                <w:tab w:val="left" w:pos="4320"/>
              </w:tabs>
              <w:autoSpaceDE w:val="0"/>
              <w:autoSpaceDN w:val="0"/>
              <w:adjustRightInd w:val="0"/>
              <w:rPr>
                <w:rFonts w:ascii="Arial" w:eastAsia="Calibri" w:hAnsi="Arial" w:cs="Arial"/>
                <w:sz w:val="24"/>
                <w:szCs w:val="24"/>
              </w:rPr>
            </w:pPr>
            <w:r w:rsidRPr="00F27258">
              <w:rPr>
                <w:rFonts w:ascii="Arial" w:eastAsia="Calibri" w:hAnsi="Arial" w:cs="Arial"/>
                <w:sz w:val="24"/>
                <w:szCs w:val="24"/>
              </w:rPr>
              <w:t xml:space="preserve">12.7.19. </w:t>
            </w:r>
            <w:r w:rsidR="00744EA7">
              <w:rPr>
                <w:rFonts w:ascii="Arial" w:eastAsia="Calibri" w:hAnsi="Arial" w:cs="Arial"/>
                <w:sz w:val="24"/>
                <w:szCs w:val="24"/>
              </w:rPr>
              <w:t>З</w:t>
            </w:r>
            <w:r w:rsidRPr="00F27258">
              <w:rPr>
                <w:rFonts w:ascii="Arial" w:eastAsia="Calibri" w:hAnsi="Arial" w:cs="Arial"/>
                <w:sz w:val="24"/>
                <w:szCs w:val="24"/>
              </w:rPr>
              <w:t>а несвоевременное уведомление/не уведомление Заказчика о невозможности и (или) нецелесообразности выполнения Работ по Объекту(-ам) в соответствии с условиями п</w:t>
            </w:r>
            <w:r w:rsidRPr="00F27258">
              <w:rPr>
                <w:rFonts w:ascii="Arial" w:eastAsia="Calibri" w:hAnsi="Arial" w:cs="Arial"/>
                <w:color w:val="FF0000"/>
                <w:sz w:val="24"/>
                <w:szCs w:val="24"/>
              </w:rPr>
              <w:t>.</w:t>
            </w:r>
            <w:r w:rsidRPr="00F27258">
              <w:rPr>
                <w:rFonts w:ascii="Arial" w:eastAsia="Times New Roman" w:hAnsi="Arial" w:cs="Arial"/>
                <w:sz w:val="24"/>
                <w:szCs w:val="24"/>
              </w:rPr>
              <w:t xml:space="preserve"> 6.1.9. </w:t>
            </w:r>
            <w:r w:rsidRPr="00F27258">
              <w:rPr>
                <w:rFonts w:ascii="Arial" w:eastAsia="Calibri" w:hAnsi="Arial" w:cs="Arial"/>
                <w:sz w:val="24"/>
                <w:szCs w:val="24"/>
              </w:rPr>
              <w:t>настоящего Договора – штраф в размере 50 000 (пятьдесят тысяч) рублей;</w:t>
            </w:r>
          </w:p>
          <w:p w:rsidR="00FB1583" w:rsidRPr="00F27258" w:rsidRDefault="00FB1583" w:rsidP="005D5FCA">
            <w:pPr>
              <w:rPr>
                <w:rFonts w:ascii="Arial" w:hAnsi="Arial" w:cs="Arial"/>
                <w:sz w:val="24"/>
                <w:szCs w:val="24"/>
              </w:rPr>
            </w:pPr>
            <w:r w:rsidRPr="00F27258">
              <w:rPr>
                <w:rFonts w:ascii="Arial" w:hAnsi="Arial" w:cs="Arial"/>
                <w:sz w:val="24"/>
                <w:szCs w:val="24"/>
              </w:rPr>
              <w:t>12.14. За просрочку загрузки документов в ИС РСКР - штраф в размере 20 000 (двадцать тысяч) рублей.</w:t>
            </w:r>
          </w:p>
          <w:p w:rsidR="00FB1583" w:rsidRPr="00F27258" w:rsidRDefault="00FB1583" w:rsidP="005D5FCA">
            <w:pPr>
              <w:rPr>
                <w:rFonts w:ascii="Arial" w:hAnsi="Arial" w:cs="Arial"/>
                <w:sz w:val="24"/>
                <w:szCs w:val="24"/>
              </w:rPr>
            </w:pPr>
            <w:r w:rsidRPr="00F27258">
              <w:rPr>
                <w:rFonts w:ascii="Arial" w:hAnsi="Arial" w:cs="Arial"/>
                <w:sz w:val="24"/>
                <w:szCs w:val="24"/>
              </w:rPr>
              <w:t>12.15. За выявленный факт направления проектной документации для прохождения государственной экспертизы без согласования Заказчика– штраф в размере 100 000 (сто тысяч) рублей.</w:t>
            </w:r>
          </w:p>
          <w:p w:rsidR="00FB1583" w:rsidRPr="00F27258" w:rsidRDefault="00FB1583" w:rsidP="005D5FCA">
            <w:pPr>
              <w:rPr>
                <w:rFonts w:ascii="Arial" w:hAnsi="Arial" w:cs="Arial"/>
                <w:sz w:val="24"/>
                <w:szCs w:val="24"/>
              </w:rPr>
            </w:pPr>
            <w:r w:rsidRPr="00F27258">
              <w:rPr>
                <w:rFonts w:ascii="Arial" w:hAnsi="Arial" w:cs="Arial"/>
                <w:sz w:val="24"/>
                <w:szCs w:val="24"/>
              </w:rPr>
              <w:t>12.16. За нарушения условий Договора, не учтенных в настоящем разделе, если такое нарушение не связано со сроками выполнения обязательств по нему - штраф в размере 30 000 (тридцать тысяч) рублей за каждое нарушение.</w:t>
            </w:r>
          </w:p>
        </w:tc>
      </w:tr>
      <w:tr w:rsidR="00FB1583" w:rsidRPr="00F27258" w:rsidTr="00FB1583">
        <w:tc>
          <w:tcPr>
            <w:tcW w:w="2307" w:type="dxa"/>
          </w:tcPr>
          <w:p w:rsidR="00744EA7" w:rsidRPr="00E85C61" w:rsidRDefault="00744EA7" w:rsidP="00CD6B57">
            <w:pPr>
              <w:rPr>
                <w:rFonts w:ascii="Arial" w:hAnsi="Arial" w:cs="Arial"/>
                <w:bCs/>
                <w:color w:val="000000" w:themeColor="text1"/>
                <w:sz w:val="24"/>
                <w:szCs w:val="24"/>
                <w:shd w:val="clear" w:color="auto" w:fill="FFFFFF"/>
              </w:rPr>
            </w:pPr>
            <w:r w:rsidRPr="00E85C61">
              <w:rPr>
                <w:rFonts w:ascii="Arial" w:hAnsi="Arial" w:cs="Arial"/>
                <w:bCs/>
                <w:color w:val="000000" w:themeColor="text1"/>
                <w:sz w:val="24"/>
                <w:szCs w:val="24"/>
                <w:shd w:val="clear" w:color="auto" w:fill="FFFFFF"/>
              </w:rPr>
              <w:t>Фонд капитального ремонта общего имущества многоквартирных домов Московской области</w:t>
            </w:r>
          </w:p>
          <w:p w:rsidR="00744EA7" w:rsidRDefault="00744EA7" w:rsidP="00CD6B57">
            <w:pPr>
              <w:rPr>
                <w:rFonts w:ascii="Arial" w:hAnsi="Arial" w:cs="Arial"/>
                <w:b/>
                <w:bCs/>
                <w:color w:val="333333"/>
                <w:sz w:val="20"/>
                <w:szCs w:val="20"/>
                <w:shd w:val="clear" w:color="auto" w:fill="FFFFFF"/>
              </w:rPr>
            </w:pPr>
          </w:p>
          <w:p w:rsidR="00744EA7" w:rsidRDefault="00744EA7" w:rsidP="00CD6B57">
            <w:pPr>
              <w:rPr>
                <w:rFonts w:ascii="Arial" w:hAnsi="Arial" w:cs="Arial"/>
                <w:b/>
                <w:bCs/>
                <w:color w:val="333333"/>
                <w:sz w:val="20"/>
                <w:szCs w:val="20"/>
                <w:shd w:val="clear" w:color="auto" w:fill="FFFFFF"/>
              </w:rPr>
            </w:pPr>
          </w:p>
          <w:p w:rsidR="00FB1583" w:rsidRPr="00F27258" w:rsidRDefault="00FB1583" w:rsidP="00CD6B57">
            <w:pPr>
              <w:rPr>
                <w:rFonts w:ascii="Arial" w:hAnsi="Arial" w:cs="Arial"/>
                <w:sz w:val="24"/>
                <w:szCs w:val="24"/>
              </w:rPr>
            </w:pPr>
          </w:p>
        </w:tc>
        <w:tc>
          <w:tcPr>
            <w:tcW w:w="10871" w:type="dxa"/>
          </w:tcPr>
          <w:p w:rsidR="00FB1583" w:rsidRPr="00F27258" w:rsidRDefault="00FB1583" w:rsidP="005D5FCA">
            <w:pPr>
              <w:tabs>
                <w:tab w:val="left" w:pos="1701"/>
              </w:tabs>
              <w:contextualSpacing/>
              <w:rPr>
                <w:rFonts w:ascii="Arial" w:eastAsia="Calibri" w:hAnsi="Arial" w:cs="Arial"/>
                <w:sz w:val="24"/>
                <w:szCs w:val="24"/>
              </w:rPr>
            </w:pPr>
            <w:r w:rsidRPr="00F27258">
              <w:rPr>
                <w:rFonts w:ascii="Arial" w:eastAsia="Calibri" w:hAnsi="Arial" w:cs="Arial"/>
                <w:sz w:val="24"/>
                <w:szCs w:val="24"/>
              </w:rPr>
              <w:t>14.3.1. В случае просрочки исполнения Подрядчиком обязательств, предусмотренных Договором, Заказчик вправе потребовать уплату неустойки (штрафа, пеней) в размере 1/130 (одной сто тридцатой) действующей на день уплаты неустойки (штрафа, пеней) ключевой ставки Центрального банка Российской Федерации от стоимости Работ, сроки по которым нарушены.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FB1583" w:rsidRPr="00F27258" w:rsidRDefault="00FB1583" w:rsidP="005D5FCA">
            <w:pPr>
              <w:tabs>
                <w:tab w:val="left" w:pos="1701"/>
              </w:tabs>
              <w:contextualSpacing/>
              <w:rPr>
                <w:rFonts w:ascii="Arial" w:eastAsia="Calibri" w:hAnsi="Arial" w:cs="Arial"/>
                <w:sz w:val="24"/>
                <w:szCs w:val="24"/>
              </w:rPr>
            </w:pPr>
            <w:r w:rsidRPr="00F27258">
              <w:rPr>
                <w:rFonts w:ascii="Arial" w:eastAsia="Calibri" w:hAnsi="Arial" w:cs="Arial"/>
                <w:sz w:val="24"/>
                <w:szCs w:val="24"/>
              </w:rPr>
              <w:t>14.4. Подрядчик уплачивает Заказчику:</w:t>
            </w:r>
          </w:p>
          <w:p w:rsidR="00FB1583" w:rsidRPr="00F27258" w:rsidRDefault="00E85C61" w:rsidP="005D5FCA">
            <w:pPr>
              <w:tabs>
                <w:tab w:val="left" w:pos="1701"/>
              </w:tabs>
              <w:contextualSpacing/>
              <w:rPr>
                <w:rFonts w:ascii="Arial" w:eastAsia="Calibri" w:hAnsi="Arial" w:cs="Arial"/>
                <w:sz w:val="24"/>
                <w:szCs w:val="24"/>
              </w:rPr>
            </w:pPr>
            <w:r>
              <w:rPr>
                <w:rFonts w:ascii="Arial" w:eastAsia="Calibri" w:hAnsi="Arial" w:cs="Arial"/>
                <w:sz w:val="24"/>
                <w:szCs w:val="24"/>
              </w:rPr>
              <w:t xml:space="preserve">- </w:t>
            </w:r>
            <w:r w:rsidR="00FB1583" w:rsidRPr="00F27258">
              <w:rPr>
                <w:rFonts w:ascii="Arial" w:eastAsia="Calibri" w:hAnsi="Arial" w:cs="Arial"/>
                <w:sz w:val="24"/>
                <w:szCs w:val="24"/>
              </w:rPr>
              <w:t xml:space="preserve">неустойку в размере согласно подпункту 14.3.1 Договора </w:t>
            </w:r>
            <w:r w:rsidR="00FB1583" w:rsidRPr="00F27258">
              <w:rPr>
                <w:rFonts w:ascii="Arial" w:eastAsia="Calibri" w:hAnsi="Arial" w:cs="Arial"/>
                <w:sz w:val="24"/>
                <w:szCs w:val="24"/>
              </w:rPr>
              <w:br/>
            </w:r>
            <w:r>
              <w:rPr>
                <w:rFonts w:ascii="Arial" w:eastAsia="Calibri" w:hAnsi="Arial" w:cs="Arial"/>
                <w:sz w:val="24"/>
                <w:szCs w:val="24"/>
              </w:rPr>
              <w:t xml:space="preserve">- </w:t>
            </w:r>
            <w:r w:rsidR="00FB1583" w:rsidRPr="00F27258">
              <w:rPr>
                <w:rFonts w:ascii="Arial" w:eastAsia="Calibri" w:hAnsi="Arial" w:cs="Arial"/>
                <w:sz w:val="24"/>
                <w:szCs w:val="24"/>
              </w:rPr>
              <w:t>в случае нарушения сроков устранения Недостатков (дефектов), определенных в Акте фиксации нарушений, предписании Заказчика, либо в Рекламационном акте, а также несвоевременного освобождения Объекта после подписания Акта приемки работ;</w:t>
            </w:r>
          </w:p>
          <w:p w:rsidR="00E85C61" w:rsidRDefault="00E85C61" w:rsidP="005D5FCA">
            <w:pPr>
              <w:rPr>
                <w:rFonts w:ascii="Arial" w:eastAsia="Times New Roman" w:hAnsi="Arial" w:cs="Arial"/>
                <w:sz w:val="24"/>
                <w:szCs w:val="24"/>
                <w:lang w:eastAsia="ru-RU"/>
              </w:rPr>
            </w:pPr>
            <w:bookmarkStart w:id="4" w:name="OLE_LINK108"/>
            <w:bookmarkStart w:id="5" w:name="OLE_LINK107"/>
            <w:bookmarkStart w:id="6" w:name="OLE_LINK106"/>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в</w:t>
            </w:r>
            <w:r>
              <w:rPr>
                <w:rFonts w:ascii="Arial" w:eastAsia="Times New Roman" w:hAnsi="Arial" w:cs="Arial"/>
                <w:sz w:val="24"/>
                <w:szCs w:val="24"/>
                <w:lang w:eastAsia="ru-RU"/>
              </w:rPr>
              <w:t xml:space="preserve"> случае проведения Подрядчиком </w:t>
            </w:r>
            <w:r w:rsidR="00FB1583" w:rsidRPr="00F27258">
              <w:rPr>
                <w:rFonts w:ascii="Arial" w:eastAsia="Times New Roman" w:hAnsi="Arial" w:cs="Arial"/>
                <w:sz w:val="24"/>
                <w:szCs w:val="24"/>
                <w:lang w:eastAsia="ru-RU"/>
              </w:rPr>
              <w:t xml:space="preserve">работ на Объекте без заключения договора страхования, предусмотренного пунктом 6.3.1 Договора - штраф в размере 100 000,00 рублей за каждый Объект в отношении которых договор страхования не заключен. </w:t>
            </w:r>
          </w:p>
          <w:p w:rsidR="00FB1583" w:rsidRPr="00F27258" w:rsidRDefault="00FB1583" w:rsidP="005D5FCA">
            <w:pPr>
              <w:rPr>
                <w:rFonts w:ascii="Arial" w:eastAsia="Times New Roman" w:hAnsi="Arial" w:cs="Arial"/>
                <w:sz w:val="24"/>
                <w:szCs w:val="24"/>
                <w:lang w:eastAsia="ru-RU"/>
              </w:rPr>
            </w:pPr>
            <w:r w:rsidRPr="00F27258">
              <w:rPr>
                <w:rFonts w:ascii="Arial" w:eastAsia="Times New Roman" w:hAnsi="Arial" w:cs="Arial"/>
                <w:sz w:val="24"/>
                <w:szCs w:val="24"/>
                <w:lang w:eastAsia="ru-RU"/>
              </w:rPr>
              <w:t>В случае повторного выявления Заказчиком указанного нарушения - 100 000 рублей за каждый день просрочки по истечении срока, установленного пунктом 15.3 Договора;</w:t>
            </w:r>
            <w:r w:rsidR="00E85C61">
              <w:rPr>
                <w:rFonts w:ascii="Arial" w:eastAsia="Times New Roman" w:hAnsi="Arial" w:cs="Arial"/>
                <w:sz w:val="24"/>
                <w:szCs w:val="24"/>
                <w:lang w:eastAsia="ru-RU"/>
              </w:rPr>
              <w:t xml:space="preserve"> </w:t>
            </w:r>
            <w:r w:rsidRPr="00F27258">
              <w:rPr>
                <w:rFonts w:ascii="Arial" w:eastAsia="Times New Roman" w:hAnsi="Arial" w:cs="Arial"/>
                <w:sz w:val="24"/>
                <w:szCs w:val="24"/>
                <w:lang w:eastAsia="ru-RU"/>
              </w:rPr>
              <w:t xml:space="preserve">в случае предоставления Заказчику договоров страхования, не отвечающих требованиям приложения № 5 к Договору, или заключения договоров страхования со страховыми организациями, не отвечающими требованиям пункта 7 Приложения № 5 к Договору – 100 000 рублей за каждый день просрочки по истечении срока, установленного пунктом 15.3 Договора; </w:t>
            </w:r>
            <w:bookmarkEnd w:id="4"/>
            <w:bookmarkEnd w:id="5"/>
            <w:bookmarkEnd w:id="6"/>
            <w:r w:rsidRPr="00F27258">
              <w:rPr>
                <w:rFonts w:ascii="Arial" w:eastAsia="Times New Roman" w:hAnsi="Arial" w:cs="Arial"/>
                <w:sz w:val="24"/>
                <w:szCs w:val="24"/>
                <w:lang w:eastAsia="ru-RU"/>
              </w:rPr>
              <w:t>сумму, равную убыткам Заказчика от имущественных санкций, примененных административными органами, если они явились результатом действий (бездействия) Подрядчика;</w:t>
            </w:r>
          </w:p>
          <w:p w:rsidR="00FB1583" w:rsidRPr="00F27258" w:rsidRDefault="00E85C61" w:rsidP="005D5FCA">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в случае составления Актам фиксации нарушений – штраф в размере 30 000 рублей за каждое зафиксированное нарушение.</w:t>
            </w:r>
          </w:p>
          <w:p w:rsidR="00FB1583" w:rsidRPr="00F27258" w:rsidRDefault="00E85C61" w:rsidP="005D5FCA">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в случае невыполнения Подрядчиком требования Заказчика или его представителя о приостановке Работ на Объекте – штраф в размере 0,01% цены Договора за каждый день просрочки;</w:t>
            </w:r>
          </w:p>
          <w:p w:rsidR="00FB1583" w:rsidRPr="00F27258" w:rsidRDefault="00E85C61" w:rsidP="005D5FCA">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в случае невыполнения Подрядчиком пунктов 6.3.2, 6.3.5, 7.5 Договора – штраф в размере 100 000 рублей за каждый случай;</w:t>
            </w:r>
          </w:p>
          <w:p w:rsidR="00FB1583" w:rsidRPr="00F27258" w:rsidRDefault="00FB1583" w:rsidP="005D5FCA">
            <w:pPr>
              <w:rPr>
                <w:rFonts w:ascii="Arial" w:eastAsia="Times New Roman" w:hAnsi="Arial" w:cs="Arial"/>
                <w:sz w:val="24"/>
                <w:szCs w:val="24"/>
                <w:lang w:eastAsia="ru-RU"/>
              </w:rPr>
            </w:pPr>
            <w:r w:rsidRPr="00F27258">
              <w:rPr>
                <w:rFonts w:ascii="Arial" w:eastAsia="Times New Roman" w:hAnsi="Arial" w:cs="Arial"/>
                <w:sz w:val="24"/>
                <w:szCs w:val="24"/>
                <w:lang w:eastAsia="ru-RU"/>
              </w:rPr>
              <w:t>(6.3.2. Вести журнал входного контроля и приемки продукции, изделий, материалов и конструкций (приложение № 15 к Договору), Общий журнал работ.</w:t>
            </w:r>
          </w:p>
          <w:p w:rsidR="00FB1583" w:rsidRPr="00F27258" w:rsidRDefault="00FB1583" w:rsidP="005D5FCA">
            <w:pPr>
              <w:contextualSpacing/>
              <w:rPr>
                <w:rFonts w:ascii="Arial" w:eastAsia="Times New Roman" w:hAnsi="Arial" w:cs="Arial"/>
                <w:sz w:val="24"/>
                <w:szCs w:val="24"/>
                <w:lang w:eastAsia="ru-RU"/>
              </w:rPr>
            </w:pPr>
            <w:r w:rsidRPr="00F27258">
              <w:rPr>
                <w:rFonts w:ascii="Arial" w:eastAsia="Times New Roman" w:hAnsi="Arial" w:cs="Arial"/>
                <w:sz w:val="24"/>
                <w:szCs w:val="24"/>
                <w:lang w:eastAsia="ru-RU"/>
              </w:rPr>
              <w:t xml:space="preserve">6.3.5. По требованию Заказчика обеспечить явку своего представителя для составления и подписания, рекламационного акта по устранению недостатков (дефектов), выявленных в период гарантийного срока после проведения капитального ремонта многоквартирного дома (Приложение </w:t>
            </w:r>
            <w:r w:rsidRPr="00F27258">
              <w:rPr>
                <w:rFonts w:ascii="Arial" w:eastAsia="Times New Roman" w:hAnsi="Arial" w:cs="Arial"/>
                <w:sz w:val="24"/>
                <w:szCs w:val="24"/>
                <w:lang w:eastAsia="ru-RU"/>
              </w:rPr>
              <w:br/>
              <w:t>№ 13 к Договору, далее – Рекламационный акт), Актов об устранении Недостатков (дефектов), Актов выверки и других документов, предусмотренных настоящим Договором и законодательством Российской Федерации.</w:t>
            </w:r>
          </w:p>
          <w:p w:rsidR="00FB1583" w:rsidRPr="00F27258" w:rsidRDefault="00FB1583" w:rsidP="005D5FCA">
            <w:pPr>
              <w:contextualSpacing/>
              <w:rPr>
                <w:rFonts w:ascii="Arial" w:eastAsia="Calibri" w:hAnsi="Arial" w:cs="Arial"/>
                <w:sz w:val="24"/>
                <w:szCs w:val="24"/>
              </w:rPr>
            </w:pPr>
            <w:r w:rsidRPr="00F27258">
              <w:rPr>
                <w:rFonts w:ascii="Arial" w:eastAsia="Calibri" w:hAnsi="Arial" w:cs="Arial"/>
                <w:sz w:val="24"/>
                <w:szCs w:val="24"/>
              </w:rPr>
              <w:t>7.5. Для участия в составлении Рекламационного акта Подрядчик обязан в срок, указанный в письменном извещении Заказчика о выявленных Недостатках (дефектах),</w:t>
            </w:r>
            <w:r w:rsidR="00E85C61">
              <w:rPr>
                <w:rFonts w:ascii="Arial" w:eastAsia="Calibri" w:hAnsi="Arial" w:cs="Arial"/>
                <w:sz w:val="24"/>
                <w:szCs w:val="24"/>
              </w:rPr>
              <w:t xml:space="preserve"> направить своего представителя</w:t>
            </w:r>
            <w:r w:rsidRPr="00F27258">
              <w:rPr>
                <w:rFonts w:ascii="Arial" w:eastAsia="Calibri" w:hAnsi="Arial" w:cs="Arial"/>
                <w:sz w:val="24"/>
                <w:szCs w:val="24"/>
              </w:rPr>
              <w:t>)</w:t>
            </w:r>
            <w:r w:rsidR="00E85C61">
              <w:rPr>
                <w:rFonts w:ascii="Arial" w:eastAsia="Calibri" w:hAnsi="Arial" w:cs="Arial"/>
                <w:sz w:val="24"/>
                <w:szCs w:val="24"/>
              </w:rPr>
              <w:t>.</w:t>
            </w:r>
          </w:p>
          <w:p w:rsidR="00FB1583" w:rsidRPr="00F27258" w:rsidRDefault="00E85C61" w:rsidP="005D5FCA">
            <w:pPr>
              <w:rPr>
                <w:rFonts w:ascii="Arial" w:eastAsia="Times New Roman" w:hAnsi="Arial" w:cs="Arial"/>
                <w:sz w:val="24"/>
                <w:szCs w:val="24"/>
                <w:lang w:eastAsia="ru-RU"/>
              </w:rPr>
            </w:pPr>
            <w:bookmarkStart w:id="7" w:name="OLE_LINK111"/>
            <w:bookmarkStart w:id="8" w:name="OLE_LINK112"/>
            <w:bookmarkStart w:id="9" w:name="OLE_LINK115"/>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 xml:space="preserve">в случае невыполнения Подрядчиком требований, предусмотренных пунктом </w:t>
            </w:r>
            <w:bookmarkStart w:id="10" w:name="OLE_LINK110"/>
            <w:bookmarkStart w:id="11" w:name="OLE_LINK109"/>
            <w:r w:rsidR="00FB1583" w:rsidRPr="00F27258">
              <w:rPr>
                <w:rFonts w:ascii="Arial" w:eastAsia="Times New Roman" w:hAnsi="Arial" w:cs="Arial"/>
                <w:sz w:val="24"/>
                <w:szCs w:val="24"/>
                <w:lang w:eastAsia="ru-RU"/>
              </w:rPr>
              <w:t>6.3.</w:t>
            </w:r>
            <w:bookmarkEnd w:id="10"/>
            <w:bookmarkEnd w:id="11"/>
            <w:r w:rsidR="00FB1583" w:rsidRPr="00F27258">
              <w:rPr>
                <w:rFonts w:ascii="Arial" w:eastAsia="Times New Roman" w:hAnsi="Arial" w:cs="Arial"/>
                <w:sz w:val="24"/>
                <w:szCs w:val="24"/>
                <w:lang w:eastAsia="ru-RU"/>
              </w:rPr>
              <w:t>3 Договора, штраф в размере 100 000 рублей;</w:t>
            </w:r>
          </w:p>
          <w:p w:rsidR="00FB1583" w:rsidRPr="00F27258" w:rsidRDefault="00FB1583" w:rsidP="005D5FCA">
            <w:pPr>
              <w:rPr>
                <w:rFonts w:ascii="Arial" w:eastAsia="Times New Roman" w:hAnsi="Arial" w:cs="Arial"/>
                <w:sz w:val="24"/>
                <w:szCs w:val="24"/>
                <w:lang w:eastAsia="ru-RU"/>
              </w:rPr>
            </w:pPr>
            <w:r w:rsidRPr="00F27258">
              <w:rPr>
                <w:rFonts w:ascii="Arial" w:eastAsia="Times New Roman" w:hAnsi="Arial" w:cs="Arial"/>
                <w:sz w:val="24"/>
                <w:szCs w:val="24"/>
                <w:lang w:eastAsia="ru-RU"/>
              </w:rPr>
              <w:t>(6.3.3. Обеспечить собственными силами и за свой счет ежедневную уборку строительного мусора на Объектах, на которых производятся Работы, и прилегающей непосредственно к ним территории на протяжении всего периода выполнения Работ, а также в случаях, установленных законодательством Российской Федерации, производить за свой счет платежи за загрязнение окружающей природной среды от выбросов, сбросов, размещения отходов, образующихся в результате производственной деят</w:t>
            </w:r>
            <w:r w:rsidR="00E85C61">
              <w:rPr>
                <w:rFonts w:ascii="Arial" w:eastAsia="Times New Roman" w:hAnsi="Arial" w:cs="Arial"/>
                <w:sz w:val="24"/>
                <w:szCs w:val="24"/>
                <w:lang w:eastAsia="ru-RU"/>
              </w:rPr>
              <w:t>ельности</w:t>
            </w:r>
            <w:r w:rsidRPr="00F27258">
              <w:rPr>
                <w:rFonts w:ascii="Arial" w:eastAsia="Times New Roman" w:hAnsi="Arial" w:cs="Arial"/>
                <w:sz w:val="24"/>
                <w:szCs w:val="24"/>
                <w:lang w:eastAsia="ru-RU"/>
              </w:rPr>
              <w:t>)</w:t>
            </w:r>
          </w:p>
          <w:p w:rsidR="00FB1583" w:rsidRPr="00F27258" w:rsidRDefault="00E85C61" w:rsidP="005D5FCA">
            <w:pPr>
              <w:rPr>
                <w:rFonts w:ascii="Arial" w:eastAsia="Calibri" w:hAnsi="Arial" w:cs="Arial"/>
                <w:sz w:val="24"/>
                <w:szCs w:val="24"/>
                <w:lang w:eastAsia="ru-RU"/>
              </w:rPr>
            </w:pPr>
            <w:r>
              <w:rPr>
                <w:rFonts w:ascii="Arial" w:eastAsia="Calibri" w:hAnsi="Arial" w:cs="Arial"/>
                <w:sz w:val="24"/>
                <w:szCs w:val="24"/>
                <w:lang w:eastAsia="ru-RU"/>
              </w:rPr>
              <w:t xml:space="preserve">- </w:t>
            </w:r>
            <w:r w:rsidR="00FB1583" w:rsidRPr="00F27258">
              <w:rPr>
                <w:rFonts w:ascii="Arial" w:eastAsia="Calibri" w:hAnsi="Arial" w:cs="Arial"/>
                <w:sz w:val="24"/>
                <w:szCs w:val="24"/>
                <w:lang w:eastAsia="ru-RU"/>
              </w:rPr>
              <w:t>в случае начала производства Работ на Объекте до подписания Акта открытия объекта, штраф в размере 100 000 рублей за каждый выявленный случай;</w:t>
            </w:r>
          </w:p>
          <w:p w:rsidR="00FB1583" w:rsidRPr="00F27258" w:rsidRDefault="00E85C61" w:rsidP="005D5FCA">
            <w:pPr>
              <w:rPr>
                <w:rFonts w:ascii="Arial" w:eastAsia="Calibri" w:hAnsi="Arial" w:cs="Arial"/>
                <w:sz w:val="24"/>
                <w:szCs w:val="24"/>
                <w:lang w:eastAsia="ru-RU"/>
              </w:rPr>
            </w:pPr>
            <w:r>
              <w:rPr>
                <w:rFonts w:ascii="Arial" w:eastAsia="Calibri" w:hAnsi="Arial" w:cs="Arial"/>
                <w:sz w:val="24"/>
                <w:szCs w:val="24"/>
                <w:lang w:eastAsia="ru-RU"/>
              </w:rPr>
              <w:t xml:space="preserve">- </w:t>
            </w:r>
            <w:r w:rsidR="00FB1583" w:rsidRPr="00F27258">
              <w:rPr>
                <w:rFonts w:ascii="Arial" w:eastAsia="Calibri" w:hAnsi="Arial" w:cs="Arial"/>
                <w:sz w:val="24"/>
                <w:szCs w:val="24"/>
                <w:lang w:eastAsia="ru-RU"/>
              </w:rPr>
              <w:t>в случае установления факта нарушения Подрядчиком пункта 14.3.2 Договора, штраф в размере 500 000 рублей за каждый выявленный случай</w:t>
            </w:r>
          </w:p>
          <w:p w:rsidR="00FB1583" w:rsidRPr="00F27258" w:rsidRDefault="00FB1583" w:rsidP="005D5FCA">
            <w:pPr>
              <w:pStyle w:val="a5"/>
              <w:tabs>
                <w:tab w:val="left" w:pos="1701"/>
              </w:tabs>
              <w:ind w:left="0"/>
              <w:rPr>
                <w:rFonts w:ascii="Arial" w:eastAsia="Calibri" w:hAnsi="Arial" w:cs="Arial"/>
                <w:sz w:val="24"/>
                <w:szCs w:val="24"/>
              </w:rPr>
            </w:pPr>
            <w:r w:rsidRPr="00F27258">
              <w:rPr>
                <w:rFonts w:ascii="Arial" w:eastAsia="Calibri" w:hAnsi="Arial" w:cs="Arial"/>
                <w:sz w:val="24"/>
                <w:szCs w:val="24"/>
                <w:lang w:eastAsia="ru-RU"/>
              </w:rPr>
              <w:t>(</w:t>
            </w:r>
            <w:r w:rsidRPr="00F27258">
              <w:rPr>
                <w:rFonts w:ascii="Arial" w:eastAsia="Calibri" w:hAnsi="Arial" w:cs="Arial"/>
                <w:sz w:val="24"/>
                <w:szCs w:val="24"/>
              </w:rPr>
              <w:t xml:space="preserve">14.3.2. В случае установления факта завышения Подрядчиком стоимости и (или) объемов выполненных Работ, Подрядчик обязан в течение 5 (пяти) рабочих дней с даты получения соответствующего уведомления Заказчика, вернуть сумму </w:t>
            </w:r>
            <w:r w:rsidR="00E85C61">
              <w:rPr>
                <w:rFonts w:ascii="Arial" w:eastAsia="Calibri" w:hAnsi="Arial" w:cs="Arial"/>
                <w:sz w:val="24"/>
                <w:szCs w:val="24"/>
              </w:rPr>
              <w:t>переплаты за выполненные Работы</w:t>
            </w:r>
            <w:r w:rsidRPr="00F27258">
              <w:rPr>
                <w:rFonts w:ascii="Arial" w:eastAsia="Calibri" w:hAnsi="Arial" w:cs="Arial"/>
                <w:sz w:val="24"/>
                <w:szCs w:val="24"/>
              </w:rPr>
              <w:t>)</w:t>
            </w:r>
          </w:p>
          <w:bookmarkEnd w:id="7"/>
          <w:bookmarkEnd w:id="8"/>
          <w:bookmarkEnd w:id="9"/>
          <w:p w:rsidR="00FB1583" w:rsidRPr="00F27258" w:rsidRDefault="00E85C61" w:rsidP="005D5FCA">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в случае несоблюдения Подрядчиком срока устранения Недостатков, выявленных в течение гарантийного срока – неустойку в размере 50</w:t>
            </w:r>
            <w:r w:rsidR="00FB1583" w:rsidRPr="00F27258">
              <w:rPr>
                <w:rFonts w:ascii="Arial" w:eastAsia="Times New Roman" w:hAnsi="Arial" w:cs="Arial"/>
                <w:sz w:val="24"/>
                <w:szCs w:val="24"/>
                <w:lang w:val="en-US" w:eastAsia="ru-RU"/>
              </w:rPr>
              <w:t> </w:t>
            </w:r>
            <w:r w:rsidR="00FB1583" w:rsidRPr="00F27258">
              <w:rPr>
                <w:rFonts w:ascii="Arial" w:eastAsia="Times New Roman" w:hAnsi="Arial" w:cs="Arial"/>
                <w:sz w:val="24"/>
                <w:szCs w:val="24"/>
                <w:lang w:eastAsia="ru-RU"/>
              </w:rPr>
              <w:t>000 рублей за каждый день просрочки;</w:t>
            </w:r>
          </w:p>
          <w:p w:rsidR="00FB1583" w:rsidRPr="00F27258" w:rsidRDefault="00E85C61" w:rsidP="005D5FCA">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в случае расторжения Заказчиком Договора в одностороннем порядке по основаниям, указанным в пункте 13.4 Договора – штраф в размере 10% (десять процентов) от цены Договора. Указанный штраф уплачивается помимо средств, которые Подрядчик обязан возместить Заказчику в качестве причиненных убытков (вреда);</w:t>
            </w:r>
          </w:p>
          <w:p w:rsidR="00FB1583" w:rsidRPr="00F27258" w:rsidRDefault="00E85C61" w:rsidP="005D5FCA">
            <w:pPr>
              <w:autoSpaceDE w:val="0"/>
              <w:autoSpaceDN w:val="0"/>
              <w:adjustRightInd w:val="0"/>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FB1583" w:rsidRPr="00F27258">
              <w:rPr>
                <w:rFonts w:ascii="Arial" w:eastAsia="Times New Roman" w:hAnsi="Arial" w:cs="Arial"/>
                <w:b/>
                <w:sz w:val="24"/>
                <w:szCs w:val="24"/>
                <w:lang w:eastAsia="ru-RU"/>
              </w:rPr>
              <w:t>в случае невыполнения Подрядчиком пунктов 8.1 Договора – штраф в размере 500 000 рублей;</w:t>
            </w:r>
            <w:r w:rsidR="00FB1583" w:rsidRPr="00F27258">
              <w:rPr>
                <w:rFonts w:ascii="Arial" w:eastAsia="Times New Roman" w:hAnsi="Arial" w:cs="Arial"/>
                <w:sz w:val="24"/>
                <w:szCs w:val="24"/>
                <w:lang w:eastAsia="ru-RU"/>
              </w:rPr>
              <w:t xml:space="preserve"> (8.1. Подрядчик на все время действия Договора должен являться членом саморегулируемой организации в области архитектурно-строительного проектирования, а также членом саморегулируемой организации в области строительства, реконструкции, капитального ремонта объектов капитального строительства. </w:t>
            </w:r>
          </w:p>
          <w:p w:rsidR="00FB1583" w:rsidRPr="00F27258" w:rsidRDefault="00FB1583" w:rsidP="005D5FCA">
            <w:pPr>
              <w:autoSpaceDE w:val="0"/>
              <w:autoSpaceDN w:val="0"/>
              <w:adjustRightInd w:val="0"/>
              <w:rPr>
                <w:rFonts w:ascii="Arial" w:eastAsia="Times New Roman" w:hAnsi="Arial" w:cs="Arial"/>
                <w:sz w:val="24"/>
                <w:szCs w:val="24"/>
                <w:lang w:eastAsia="ru-RU"/>
              </w:rPr>
            </w:pPr>
            <w:r w:rsidRPr="00F27258">
              <w:rPr>
                <w:rFonts w:ascii="Arial" w:eastAsia="Times New Roman" w:hAnsi="Arial" w:cs="Arial"/>
                <w:sz w:val="24"/>
                <w:szCs w:val="24"/>
                <w:lang w:eastAsia="ru-RU"/>
              </w:rPr>
              <w:t>8.2. Компенсационный фонд обеспечения договорных обязательств Подрядчика в саморегулируемой организации, сформированный в соответствии с частью 2 статьи 55.16 Градостроительного кодекса Российской Федерации, должен быть не менее цены Договора.)</w:t>
            </w:r>
          </w:p>
          <w:p w:rsidR="00FB1583" w:rsidRPr="00F27258" w:rsidRDefault="005D5FCA" w:rsidP="005D5FCA">
            <w:pPr>
              <w:contextualSpacing/>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в случае невыполнения Подрядчиком пункта 6.3.6, 6.3.7 Договора – штраф в размере 50 000 рублей за каждый выявленный случай; (6.3.6. Обеспечить надлежащую охрану, противопожарную безопасность и хранение взрывоопасных Материалов (при их наличии) на Объектах, в том числе бытовых помещений, для чего по согласованию с органами пожарного надзора Объекты должны быть оснащены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 годности.</w:t>
            </w:r>
          </w:p>
          <w:p w:rsidR="00FB1583" w:rsidRPr="00F27258" w:rsidRDefault="00FB1583" w:rsidP="005D5FCA">
            <w:pPr>
              <w:contextualSpacing/>
              <w:rPr>
                <w:rFonts w:ascii="Arial" w:eastAsia="Times New Roman" w:hAnsi="Arial" w:cs="Arial"/>
                <w:sz w:val="24"/>
                <w:szCs w:val="24"/>
                <w:lang w:eastAsia="ru-RU"/>
              </w:rPr>
            </w:pPr>
            <w:r w:rsidRPr="00F27258">
              <w:rPr>
                <w:rFonts w:ascii="Arial" w:eastAsia="Times New Roman" w:hAnsi="Arial" w:cs="Arial"/>
                <w:sz w:val="24"/>
                <w:szCs w:val="24"/>
                <w:lang w:eastAsia="ru-RU"/>
              </w:rPr>
              <w:t>6.3.7. Исполнять требования предоставления медиа информации о ходе выполнения Работ на Объектах в соот</w:t>
            </w:r>
            <w:r w:rsidR="005D5FCA">
              <w:rPr>
                <w:rFonts w:ascii="Arial" w:eastAsia="Times New Roman" w:hAnsi="Arial" w:cs="Arial"/>
                <w:sz w:val="24"/>
                <w:szCs w:val="24"/>
                <w:lang w:eastAsia="ru-RU"/>
              </w:rPr>
              <w:t>ветствии с Техническим заданием</w:t>
            </w:r>
            <w:r w:rsidRPr="00F27258">
              <w:rPr>
                <w:rFonts w:ascii="Arial" w:eastAsia="Times New Roman" w:hAnsi="Arial" w:cs="Arial"/>
                <w:sz w:val="24"/>
                <w:szCs w:val="24"/>
                <w:lang w:eastAsia="ru-RU"/>
              </w:rPr>
              <w:t>)</w:t>
            </w:r>
          </w:p>
          <w:p w:rsidR="00FB1583" w:rsidRPr="00F27258" w:rsidRDefault="005D5FCA" w:rsidP="005D5FCA">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в случае невыполнения Подрядчиком пунктов 7.7, 7.8, 11.1, 11.3 Договора – штраф в размере 25 000 рублей за каждый день просрочки выполнения.</w:t>
            </w:r>
          </w:p>
          <w:p w:rsidR="00FB1583" w:rsidRPr="00F27258" w:rsidRDefault="005D5FCA" w:rsidP="005D5FCA">
            <w:pPr>
              <w:contextualSpacing/>
              <w:rPr>
                <w:rFonts w:ascii="Arial" w:eastAsia="Times New Roman" w:hAnsi="Arial" w:cs="Arial"/>
                <w:sz w:val="24"/>
                <w:szCs w:val="24"/>
                <w:lang w:eastAsia="ru-RU"/>
              </w:rPr>
            </w:pPr>
            <w:r>
              <w:rPr>
                <w:rFonts w:ascii="Arial" w:eastAsia="Times New Roman" w:hAnsi="Arial" w:cs="Arial"/>
                <w:sz w:val="24"/>
                <w:szCs w:val="24"/>
                <w:lang w:eastAsia="ru-RU"/>
              </w:rPr>
              <w:t>(</w:t>
            </w:r>
            <w:r w:rsidR="00FB1583" w:rsidRPr="00F27258">
              <w:rPr>
                <w:rFonts w:ascii="Arial" w:eastAsia="Times New Roman" w:hAnsi="Arial" w:cs="Arial"/>
                <w:sz w:val="24"/>
                <w:szCs w:val="24"/>
                <w:lang w:eastAsia="ru-RU"/>
              </w:rPr>
              <w:t>7.7. Подрядчик обязан приступить к выполнению Работ в рамках гарантийных обязательств в течение 2 (двух) рабочих дней с момента подписания Рекламационного акта и, по завершению выполнения работ по устранению Недостатков (дефектов), указанных в Рекламационном акте, направить в адрес Заказчика уведомление об исполнении гарантийных обязательств.</w:t>
            </w:r>
          </w:p>
          <w:p w:rsidR="00FB1583" w:rsidRPr="00F27258" w:rsidRDefault="00FB1583" w:rsidP="005D5FCA">
            <w:pPr>
              <w:contextualSpacing/>
              <w:rPr>
                <w:rFonts w:ascii="Arial" w:eastAsia="Calibri" w:hAnsi="Arial" w:cs="Arial"/>
                <w:sz w:val="24"/>
                <w:szCs w:val="24"/>
              </w:rPr>
            </w:pPr>
            <w:r w:rsidRPr="00F27258">
              <w:rPr>
                <w:rFonts w:ascii="Arial" w:eastAsia="Calibri" w:hAnsi="Arial" w:cs="Arial"/>
                <w:sz w:val="24"/>
                <w:szCs w:val="24"/>
              </w:rPr>
              <w:t>7.8. Если Недостатки (дефекты) выполненных Работ или используемых Материалов приводят (могут привести) к угрозе жизни и здоровью людей, а также порче их имущества, проведение Работ в рамках гарантийных обязательств производится незамедлительно.</w:t>
            </w:r>
          </w:p>
          <w:p w:rsidR="00FB1583" w:rsidRPr="00F27258" w:rsidRDefault="00FB1583" w:rsidP="005D5FCA">
            <w:pPr>
              <w:rPr>
                <w:rFonts w:ascii="Arial" w:eastAsia="Times New Roman" w:hAnsi="Arial" w:cs="Arial"/>
                <w:sz w:val="24"/>
                <w:szCs w:val="24"/>
                <w:lang w:eastAsia="ru-RU"/>
              </w:rPr>
            </w:pPr>
            <w:r w:rsidRPr="00F27258">
              <w:rPr>
                <w:rFonts w:ascii="Arial" w:eastAsia="Times New Roman" w:hAnsi="Arial" w:cs="Arial"/>
                <w:sz w:val="24"/>
                <w:szCs w:val="24"/>
                <w:lang w:eastAsia="ru-RU"/>
              </w:rPr>
              <w:t>11.1. В течение 5 (пяти) рабочих дней с момента подписания Договора Подрядчик, в целях открытия отдельного расчетного счета в рублях Российской Федерации, заключает с Банком Договор банковского сопровождения, устанавливающий специальный режим и порядок проведения расходных операций по отдельному счету.</w:t>
            </w:r>
          </w:p>
          <w:p w:rsidR="00FB1583" w:rsidRPr="00F27258" w:rsidRDefault="00FB1583" w:rsidP="005D5FCA">
            <w:pPr>
              <w:rPr>
                <w:rFonts w:ascii="Arial" w:eastAsia="Calibri" w:hAnsi="Arial" w:cs="Arial"/>
                <w:sz w:val="24"/>
                <w:szCs w:val="24"/>
              </w:rPr>
            </w:pPr>
            <w:r w:rsidRPr="00F27258">
              <w:rPr>
                <w:rFonts w:ascii="Arial" w:eastAsia="Times New Roman" w:hAnsi="Arial" w:cs="Arial"/>
                <w:sz w:val="24"/>
                <w:szCs w:val="24"/>
                <w:lang w:eastAsia="ru-RU"/>
              </w:rPr>
              <w:t>11.2. Подрядчик обязан все денежные расчеты как с Заказчиком, так и с субподрядчиками и поставщиками Материалов и (или) работ, услуг по Договору вести с расчетного счета, работающего в режиме отдельного банковского счета, в соответствии с Договором банковского сопро</w:t>
            </w:r>
            <w:r w:rsidR="005D5FCA">
              <w:rPr>
                <w:rFonts w:ascii="Arial" w:eastAsia="Times New Roman" w:hAnsi="Arial" w:cs="Arial"/>
                <w:sz w:val="24"/>
                <w:szCs w:val="24"/>
                <w:lang w:eastAsia="ru-RU"/>
              </w:rPr>
              <w:t>вождения и настоящим Договором</w:t>
            </w:r>
            <w:r w:rsidRPr="00F27258">
              <w:rPr>
                <w:rFonts w:ascii="Arial" w:eastAsia="Calibri" w:hAnsi="Arial" w:cs="Arial"/>
                <w:sz w:val="24"/>
                <w:szCs w:val="24"/>
              </w:rPr>
              <w:t xml:space="preserve">) </w:t>
            </w:r>
          </w:p>
          <w:p w:rsidR="00FB1583" w:rsidRPr="00F27258" w:rsidRDefault="005D5FCA" w:rsidP="005D5FCA">
            <w:pPr>
              <w:rPr>
                <w:rFonts w:ascii="Arial" w:eastAsia="Times New Roman" w:hAnsi="Arial" w:cs="Arial"/>
                <w:sz w:val="24"/>
                <w:szCs w:val="24"/>
                <w:lang w:eastAsia="ru-RU"/>
              </w:rPr>
            </w:pPr>
            <w:bookmarkStart w:id="12" w:name="OLE_LINK12"/>
            <w:bookmarkStart w:id="13" w:name="OLE_LINK11"/>
            <w:bookmarkStart w:id="14" w:name="OLE_LINK10"/>
            <w:bookmarkStart w:id="15" w:name="OLE_LINK9"/>
            <w:bookmarkStart w:id="16" w:name="OLE_LINK8"/>
            <w:bookmarkStart w:id="17" w:name="OLE_LINK7"/>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штраф в размере 20 000 (двадцать тысяч) рублей за каждый день просрочки загрузки документов в АСУ.</w:t>
            </w:r>
          </w:p>
          <w:p w:rsidR="00FB1583" w:rsidRPr="00F27258" w:rsidRDefault="005D5FCA" w:rsidP="005D5FCA">
            <w:pPr>
              <w:rPr>
                <w:rFonts w:ascii="Arial" w:hAnsi="Arial" w:cs="Arial"/>
                <w:sz w:val="24"/>
                <w:szCs w:val="24"/>
              </w:rPr>
            </w:pPr>
            <w:r>
              <w:rPr>
                <w:rFonts w:ascii="Arial" w:eastAsia="Times New Roman" w:hAnsi="Arial" w:cs="Arial"/>
                <w:sz w:val="24"/>
                <w:szCs w:val="24"/>
                <w:lang w:eastAsia="ru-RU"/>
              </w:rPr>
              <w:t xml:space="preserve">- </w:t>
            </w:r>
            <w:r w:rsidR="00FB1583" w:rsidRPr="00F27258">
              <w:rPr>
                <w:rFonts w:ascii="Arial" w:eastAsia="Times New Roman" w:hAnsi="Arial" w:cs="Arial"/>
                <w:sz w:val="24"/>
                <w:szCs w:val="24"/>
                <w:lang w:eastAsia="ru-RU"/>
              </w:rPr>
              <w:t>за нарушения условий Договора, не учтенных в настоящем разделе, если такое нарушение не связано со сроками выполнения обязательств по нему - штраф в размере 30 000 рублей за каждое нарушение.</w:t>
            </w:r>
            <w:bookmarkEnd w:id="12"/>
            <w:bookmarkEnd w:id="13"/>
            <w:bookmarkEnd w:id="14"/>
            <w:bookmarkEnd w:id="15"/>
            <w:bookmarkEnd w:id="16"/>
            <w:bookmarkEnd w:id="17"/>
          </w:p>
        </w:tc>
      </w:tr>
    </w:tbl>
    <w:p w:rsidR="006B6E28" w:rsidRPr="00F27258" w:rsidRDefault="006B6E28" w:rsidP="00CD6B57">
      <w:pPr>
        <w:rPr>
          <w:rFonts w:ascii="Arial" w:hAnsi="Arial" w:cs="Arial"/>
          <w:sz w:val="24"/>
          <w:szCs w:val="24"/>
        </w:rPr>
      </w:pPr>
    </w:p>
    <w:sectPr w:rsidR="006B6E28" w:rsidRPr="00F27258" w:rsidSect="00DE47E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EC"/>
    <w:rsid w:val="00117688"/>
    <w:rsid w:val="002958E5"/>
    <w:rsid w:val="005D5FCA"/>
    <w:rsid w:val="00642B23"/>
    <w:rsid w:val="006B6E28"/>
    <w:rsid w:val="00744EA7"/>
    <w:rsid w:val="00850341"/>
    <w:rsid w:val="008A67FD"/>
    <w:rsid w:val="00954099"/>
    <w:rsid w:val="00A05C56"/>
    <w:rsid w:val="00B34DFA"/>
    <w:rsid w:val="00CD6B57"/>
    <w:rsid w:val="00DE47EC"/>
    <w:rsid w:val="00E85C61"/>
    <w:rsid w:val="00EB55E2"/>
    <w:rsid w:val="00F27258"/>
    <w:rsid w:val="00FB1583"/>
    <w:rsid w:val="00FE7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E1BF"/>
  <w15:chartTrackingRefBased/>
  <w15:docId w15:val="{9B9E0DB3-0784-461B-9EF6-D12E3361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DE47EC"/>
    <w:rPr>
      <w:color w:val="0000FF"/>
      <w:u w:val="single"/>
    </w:rPr>
  </w:style>
  <w:style w:type="paragraph" w:styleId="a5">
    <w:name w:val="List Paragraph"/>
    <w:basedOn w:val="a"/>
    <w:uiPriority w:val="34"/>
    <w:qFormat/>
    <w:rsid w:val="00EB5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4424">
      <w:bodyDiv w:val="1"/>
      <w:marLeft w:val="0"/>
      <w:marRight w:val="0"/>
      <w:marTop w:val="0"/>
      <w:marBottom w:val="0"/>
      <w:divBdr>
        <w:top w:val="none" w:sz="0" w:space="0" w:color="auto"/>
        <w:left w:val="none" w:sz="0" w:space="0" w:color="auto"/>
        <w:bottom w:val="none" w:sz="0" w:space="0" w:color="auto"/>
        <w:right w:val="none" w:sz="0" w:space="0" w:color="auto"/>
      </w:divBdr>
    </w:div>
    <w:div w:id="278994109">
      <w:bodyDiv w:val="1"/>
      <w:marLeft w:val="0"/>
      <w:marRight w:val="0"/>
      <w:marTop w:val="0"/>
      <w:marBottom w:val="0"/>
      <w:divBdr>
        <w:top w:val="none" w:sz="0" w:space="0" w:color="auto"/>
        <w:left w:val="none" w:sz="0" w:space="0" w:color="auto"/>
        <w:bottom w:val="none" w:sz="0" w:space="0" w:color="auto"/>
        <w:right w:val="none" w:sz="0" w:space="0" w:color="auto"/>
      </w:divBdr>
    </w:div>
    <w:div w:id="568853662">
      <w:bodyDiv w:val="1"/>
      <w:marLeft w:val="0"/>
      <w:marRight w:val="0"/>
      <w:marTop w:val="0"/>
      <w:marBottom w:val="0"/>
      <w:divBdr>
        <w:top w:val="none" w:sz="0" w:space="0" w:color="auto"/>
        <w:left w:val="none" w:sz="0" w:space="0" w:color="auto"/>
        <w:bottom w:val="none" w:sz="0" w:space="0" w:color="auto"/>
        <w:right w:val="none" w:sz="0" w:space="0" w:color="auto"/>
      </w:divBdr>
    </w:div>
    <w:div w:id="779568290">
      <w:bodyDiv w:val="1"/>
      <w:marLeft w:val="0"/>
      <w:marRight w:val="0"/>
      <w:marTop w:val="0"/>
      <w:marBottom w:val="0"/>
      <w:divBdr>
        <w:top w:val="none" w:sz="0" w:space="0" w:color="auto"/>
        <w:left w:val="none" w:sz="0" w:space="0" w:color="auto"/>
        <w:bottom w:val="none" w:sz="0" w:space="0" w:color="auto"/>
        <w:right w:val="none" w:sz="0" w:space="0" w:color="auto"/>
      </w:divBdr>
    </w:div>
    <w:div w:id="1200127548">
      <w:bodyDiv w:val="1"/>
      <w:marLeft w:val="0"/>
      <w:marRight w:val="0"/>
      <w:marTop w:val="0"/>
      <w:marBottom w:val="0"/>
      <w:divBdr>
        <w:top w:val="none" w:sz="0" w:space="0" w:color="auto"/>
        <w:left w:val="none" w:sz="0" w:space="0" w:color="auto"/>
        <w:bottom w:val="none" w:sz="0" w:space="0" w:color="auto"/>
        <w:right w:val="none" w:sz="0" w:space="0" w:color="auto"/>
      </w:divBdr>
    </w:div>
    <w:div w:id="1214348616">
      <w:bodyDiv w:val="1"/>
      <w:marLeft w:val="0"/>
      <w:marRight w:val="0"/>
      <w:marTop w:val="0"/>
      <w:marBottom w:val="0"/>
      <w:divBdr>
        <w:top w:val="none" w:sz="0" w:space="0" w:color="auto"/>
        <w:left w:val="none" w:sz="0" w:space="0" w:color="auto"/>
        <w:bottom w:val="none" w:sz="0" w:space="0" w:color="auto"/>
        <w:right w:val="none" w:sz="0" w:space="0" w:color="auto"/>
      </w:divBdr>
    </w:div>
    <w:div w:id="1223175113">
      <w:bodyDiv w:val="1"/>
      <w:marLeft w:val="0"/>
      <w:marRight w:val="0"/>
      <w:marTop w:val="0"/>
      <w:marBottom w:val="0"/>
      <w:divBdr>
        <w:top w:val="none" w:sz="0" w:space="0" w:color="auto"/>
        <w:left w:val="none" w:sz="0" w:space="0" w:color="auto"/>
        <w:bottom w:val="none" w:sz="0" w:space="0" w:color="auto"/>
        <w:right w:val="none" w:sz="0" w:space="0" w:color="auto"/>
      </w:divBdr>
    </w:div>
    <w:div w:id="1436946379">
      <w:bodyDiv w:val="1"/>
      <w:marLeft w:val="0"/>
      <w:marRight w:val="0"/>
      <w:marTop w:val="0"/>
      <w:marBottom w:val="0"/>
      <w:divBdr>
        <w:top w:val="none" w:sz="0" w:space="0" w:color="auto"/>
        <w:left w:val="none" w:sz="0" w:space="0" w:color="auto"/>
        <w:bottom w:val="none" w:sz="0" w:space="0" w:color="auto"/>
        <w:right w:val="none" w:sz="0" w:space="0" w:color="auto"/>
      </w:divBdr>
    </w:div>
    <w:div w:id="1469008824">
      <w:bodyDiv w:val="1"/>
      <w:marLeft w:val="0"/>
      <w:marRight w:val="0"/>
      <w:marTop w:val="0"/>
      <w:marBottom w:val="0"/>
      <w:divBdr>
        <w:top w:val="none" w:sz="0" w:space="0" w:color="auto"/>
        <w:left w:val="none" w:sz="0" w:space="0" w:color="auto"/>
        <w:bottom w:val="none" w:sz="0" w:space="0" w:color="auto"/>
        <w:right w:val="none" w:sz="0" w:space="0" w:color="auto"/>
      </w:divBdr>
    </w:div>
    <w:div w:id="1629623021">
      <w:bodyDiv w:val="1"/>
      <w:marLeft w:val="0"/>
      <w:marRight w:val="0"/>
      <w:marTop w:val="0"/>
      <w:marBottom w:val="0"/>
      <w:divBdr>
        <w:top w:val="none" w:sz="0" w:space="0" w:color="auto"/>
        <w:left w:val="none" w:sz="0" w:space="0" w:color="auto"/>
        <w:bottom w:val="none" w:sz="0" w:space="0" w:color="auto"/>
        <w:right w:val="none" w:sz="0" w:space="0" w:color="auto"/>
      </w:divBdr>
    </w:div>
    <w:div w:id="18736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upki.gov.ru/epz/organization/view/info.html?organizationId=2201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15</Pages>
  <Words>5211</Words>
  <Characters>29709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kovner</dc:creator>
  <cp:keywords/>
  <dc:description/>
  <cp:lastModifiedBy>Сергей</cp:lastModifiedBy>
  <cp:revision>6</cp:revision>
  <dcterms:created xsi:type="dcterms:W3CDTF">2022-06-02T05:47:00Z</dcterms:created>
  <dcterms:modified xsi:type="dcterms:W3CDTF">2022-07-03T05:33:00Z</dcterms:modified>
</cp:coreProperties>
</file>