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bookmarkStart w:id="0" w:name="_GoBack"/>
      <w:bookmarkEnd w:id="0"/>
      <w:r w:rsidRPr="00A27835">
        <w:rPr>
          <w:b/>
          <w:color w:val="000000"/>
        </w:rPr>
        <w:t>Саморегулируемая организация Некоммерческое партнерство «Добровольное строительное товарищество «Центр специального строительства и ремонта»</w:t>
      </w:r>
      <w:r>
        <w:rPr>
          <w:color w:val="000000"/>
        </w:rPr>
        <w:t xml:space="preserve"> (СРО-С-248-25062012);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строителей Саморегулируемая организация «Региональное Объединение Строительных Организаций»</w:t>
      </w:r>
      <w:r>
        <w:rPr>
          <w:color w:val="000000"/>
        </w:rPr>
        <w:t xml:space="preserve"> (СРО-С-243-09042012);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 xml:space="preserve">Ассоциация Саморегулируемая организация «Инновационное объединение строителей» </w:t>
      </w:r>
      <w:r>
        <w:rPr>
          <w:color w:val="000000"/>
        </w:rPr>
        <w:t>(СРО-С-268-29052013);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Саморегулируемая организация строителей особо опасных и технически сложных объектов «Спецстройнадзор»</w:t>
      </w:r>
      <w:r>
        <w:rPr>
          <w:color w:val="000000"/>
        </w:rPr>
        <w:t xml:space="preserve"> (СРО-С-270-05082013);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строительных компаний «Саморегулируемая организация «Межрегиональный строительный альянс «Единство»</w:t>
      </w:r>
      <w:r>
        <w:rPr>
          <w:color w:val="000000"/>
        </w:rPr>
        <w:t xml:space="preserve"> (СРО-С-085-27112009);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Саморегулируемая организация Ассоциация строителей «Строительный Альянс Монолит»</w:t>
      </w:r>
      <w:r>
        <w:rPr>
          <w:color w:val="000000"/>
        </w:rPr>
        <w:t xml:space="preserve"> (СРО-С-274-24022014);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Саморегулируемая организация Ассоциация Региональное отраслевое объединение работодателей «Строительное региональное партнерство»</w:t>
      </w:r>
      <w:r>
        <w:rPr>
          <w:color w:val="000000"/>
        </w:rPr>
        <w:t xml:space="preserve"> (СРО-С-223-14052010);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Строителей «Региональный строительный альянс»</w:t>
      </w:r>
      <w:r>
        <w:rPr>
          <w:color w:val="000000"/>
        </w:rPr>
        <w:t xml:space="preserve"> (СРО-С-250-26072012);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Некоммерческое партн</w:t>
      </w:r>
      <w:r w:rsidR="00A27835">
        <w:rPr>
          <w:b/>
          <w:color w:val="000000"/>
        </w:rPr>
        <w:t>ё</w:t>
      </w:r>
      <w:r w:rsidRPr="00A27835">
        <w:rPr>
          <w:b/>
          <w:color w:val="000000"/>
        </w:rPr>
        <w:t xml:space="preserve">рство «Саморегулируемая организация «Национальное объединение профессиональных строительных организаций» </w:t>
      </w:r>
      <w:r>
        <w:rPr>
          <w:color w:val="000000"/>
        </w:rPr>
        <w:t>(СРО-С-206-09032010);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Союз «Региональное объединение строителей Санкт-Петербурга»</w:t>
      </w:r>
      <w:r>
        <w:rPr>
          <w:color w:val="000000"/>
        </w:rPr>
        <w:t xml:space="preserve"> (СРО-С-263-20032013);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САМОРЕГУЛИРУЕМАЯ ОРГАНИЗАЦИЯ - АССОЦИАЦИЯ РЕГИОНАЛЬНОЕ ОТРАСЛЕВОЕ ОБЪЕДИНЕНИЕ РАБОТОДАТЕЛЕЙ «ПРОЕКТИРОВЩИКИ КРЫМА»</w:t>
      </w:r>
      <w:r>
        <w:rPr>
          <w:color w:val="000000"/>
        </w:rPr>
        <w:t xml:space="preserve"> (СРО-П-194-14112014);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строителей «Лучшие технологии строительства»</w:t>
      </w:r>
      <w:r>
        <w:rPr>
          <w:color w:val="000000"/>
        </w:rPr>
        <w:t xml:space="preserve"> (СРО-С-245-16042012);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 xml:space="preserve">Ассоциация строительных компаний «Саморегулируемая организация «Союз строителей» </w:t>
      </w:r>
      <w:r>
        <w:rPr>
          <w:color w:val="000000"/>
        </w:rPr>
        <w:t>(СРО-С-266-16042013);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 xml:space="preserve">Саморегулируемая организация Ассоциация «Первое строительное объединение» </w:t>
      </w:r>
      <w:r>
        <w:rPr>
          <w:color w:val="000000"/>
        </w:rPr>
        <w:t>(СРО-С-260-29012013);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Союз содействия в развитии строительства саморегулируемая организация «Объединение профессиональных строителей»</w:t>
      </w:r>
      <w:r>
        <w:rPr>
          <w:color w:val="000000"/>
        </w:rPr>
        <w:t xml:space="preserve"> (СРО-С-207-09032010);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Некоммерческое партн</w:t>
      </w:r>
      <w:r w:rsidR="00A27835" w:rsidRPr="00A27835">
        <w:rPr>
          <w:b/>
          <w:color w:val="000000"/>
        </w:rPr>
        <w:t>ё</w:t>
      </w:r>
      <w:r w:rsidRPr="00A27835">
        <w:rPr>
          <w:b/>
          <w:color w:val="000000"/>
        </w:rPr>
        <w:t>рство «Межрегиональное Объединение Строителей (СРО)»</w:t>
      </w:r>
      <w:r>
        <w:rPr>
          <w:color w:val="000000"/>
        </w:rPr>
        <w:t xml:space="preserve"> (СРО-С-057-30102009);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«Саморегулируемая организация «Межрегиональный Альянс Строительных Предприятий»</w:t>
      </w:r>
      <w:r>
        <w:rPr>
          <w:color w:val="000000"/>
        </w:rPr>
        <w:t xml:space="preserve"> (СРО-С-034-04092009);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проектировщиков «Региональный альянс проектировщиков»</w:t>
      </w:r>
      <w:r>
        <w:rPr>
          <w:color w:val="000000"/>
        </w:rPr>
        <w:t xml:space="preserve"> (СРО-П-188-24072013);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 xml:space="preserve">Ассоциация строителей «Строительные ресурсы» </w:t>
      </w:r>
      <w:r>
        <w:rPr>
          <w:color w:val="000000"/>
        </w:rPr>
        <w:t>(СРО-С-242-13022012);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«Саморегулируемая организация «Первая гильдия строителей»</w:t>
      </w:r>
      <w:r>
        <w:rPr>
          <w:color w:val="000000"/>
        </w:rPr>
        <w:t xml:space="preserve"> (СРО-С-049-14012009);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Саморегулируемая организация Ассоциация строителей малого и среднего бизнеса</w:t>
      </w:r>
      <w:r>
        <w:rPr>
          <w:color w:val="000000"/>
        </w:rPr>
        <w:t xml:space="preserve"> (СРО-С-119-17122009);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«Саморегулируемая организация «Добровольное объединение строителей»</w:t>
      </w:r>
      <w:r>
        <w:rPr>
          <w:color w:val="000000"/>
        </w:rPr>
        <w:t xml:space="preserve"> (СРО-С-269-03072013);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lastRenderedPageBreak/>
        <w:t>Ассоциация Саморегулируемая организация «Генеральный альянс проектных организаций»</w:t>
      </w:r>
      <w:r>
        <w:rPr>
          <w:color w:val="000000"/>
        </w:rPr>
        <w:t xml:space="preserve"> (СРО-П-181-25022013);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саморегулируемая организация «Межрегиональное объединение строительных компаний»</w:t>
      </w:r>
      <w:r>
        <w:rPr>
          <w:color w:val="000000"/>
        </w:rPr>
        <w:t xml:space="preserve"> (СРО-С-180-20012010);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 w:rsidRPr="00A27835">
        <w:rPr>
          <w:b/>
          <w:color w:val="000000"/>
        </w:rPr>
        <w:t>Ассоциация «Объединение строительных организаций «Промстройцентр»</w:t>
      </w:r>
      <w:r>
        <w:rPr>
          <w:color w:val="000000"/>
        </w:rPr>
        <w:t xml:space="preserve"> (СРО-С-209-23032010);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Ассоциация «Саморегулируемая организация «Объединенные производители строительных работ» (СРО-С-131-21122009);</w:t>
      </w:r>
    </w:p>
    <w:p w:rsidR="005310D5" w:rsidRDefault="005310D5" w:rsidP="005310D5">
      <w:pPr>
        <w:pStyle w:val="p2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Ассоциация «Саморегулируемая организация «Объединенные разработчики проектной документации» (СРО-П-099-23122009).</w:t>
      </w:r>
    </w:p>
    <w:p w:rsidR="00C823ED" w:rsidRDefault="00C823ED"/>
    <w:sectPr w:rsidR="00C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16B"/>
    <w:multiLevelType w:val="hybridMultilevel"/>
    <w:tmpl w:val="10F6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D5"/>
    <w:rsid w:val="000B7EBC"/>
    <w:rsid w:val="003A5A04"/>
    <w:rsid w:val="005310D5"/>
    <w:rsid w:val="00A27835"/>
    <w:rsid w:val="00C823ED"/>
    <w:rsid w:val="00E4210C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18C"/>
  <w15:chartTrackingRefBased/>
  <w15:docId w15:val="{C75FB744-4D76-4632-8BDF-4259C04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10D5"/>
  </w:style>
  <w:style w:type="paragraph" w:customStyle="1" w:styleId="p2">
    <w:name w:val="p2"/>
    <w:basedOn w:val="a"/>
    <w:rsid w:val="005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2017-05-18T02:59:00Z</dcterms:created>
  <dcterms:modified xsi:type="dcterms:W3CDTF">2017-05-18T04:23:00Z</dcterms:modified>
</cp:coreProperties>
</file>