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6B" w:rsidRPr="00E425B9" w:rsidRDefault="0001146B" w:rsidP="00E425B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E425B9"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  <w:t xml:space="preserve">Постановление Правительства РФ от 29 июля </w:t>
      </w:r>
      <w:smartTag w:uri="urn:schemas-microsoft-com:office:smarttags" w:element="metricconverter">
        <w:smartTagPr>
          <w:attr w:name="ProductID" w:val="2011 г"/>
        </w:smartTagPr>
        <w:r w:rsidRPr="00E425B9">
          <w:rPr>
            <w:rFonts w:ascii="Times New Roman" w:hAnsi="Times New Roman"/>
            <w:b/>
            <w:bCs/>
            <w:color w:val="000000"/>
            <w:kern w:val="36"/>
            <w:sz w:val="48"/>
            <w:szCs w:val="48"/>
            <w:lang w:eastAsia="ru-RU"/>
          </w:rPr>
          <w:t>2011 г</w:t>
        </w:r>
      </w:smartTag>
      <w:r w:rsidRPr="00E425B9"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  <w:t>. № 633 «Об экспертизе нормативных правовых актов федеральных органов исполнительной власти в целях выявления в них положений, необоснованно затрудняющих ведение предпринимательской и инвестиционной деятельно</w:t>
      </w:r>
      <w:r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  <w:t>сти»</w:t>
      </w:r>
    </w:p>
    <w:p w:rsidR="0001146B" w:rsidRPr="00E425B9" w:rsidRDefault="0001146B" w:rsidP="00E425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25B9">
        <w:rPr>
          <w:rFonts w:ascii="Times New Roman" w:hAnsi="Times New Roman"/>
          <w:color w:val="000000"/>
          <w:sz w:val="27"/>
          <w:szCs w:val="27"/>
          <w:lang w:eastAsia="ru-RU"/>
        </w:rPr>
        <w:t>В целях организации деятельности федеральных органов исполнительной власти по обеспечению выявления положений нормативных правовых актов, необоснованно затрудняющих ведение предпринимательской и инвестиционной деятельности, Правительство Российской Федерации постановляет:</w:t>
      </w:r>
      <w:r w:rsidRPr="00E425B9">
        <w:rPr>
          <w:rFonts w:ascii="Times New Roman" w:hAnsi="Times New Roman"/>
          <w:color w:val="000000"/>
          <w:sz w:val="27"/>
          <w:szCs w:val="27"/>
          <w:lang w:eastAsia="ru-RU"/>
        </w:rPr>
        <w:br/>
        <w:t>1. Установить, что нормативные правовые акты федеральных органов исполнительной власти, регулирующие отношения, участниками которых являются или могут являться субъекты предпринимательской и инвестиционной деятельности, подлежат экспертизе в целях выявления в указанных актах положений, необоснованно затрудняющих ведение предпринимательской и инвестиционной деятельности (далее - экспертиза).</w:t>
      </w:r>
      <w:r w:rsidRPr="00E425B9">
        <w:rPr>
          <w:rFonts w:ascii="Times New Roman" w:hAnsi="Times New Roman"/>
          <w:color w:val="000000"/>
          <w:sz w:val="27"/>
          <w:szCs w:val="27"/>
          <w:lang w:eastAsia="ru-RU"/>
        </w:rPr>
        <w:br/>
        <w:t>2. Экспертиза проводится Министерством экономического развития Российской Федерации в том числе на основании письменных обращений представителей предпринимательского сообщества.</w:t>
      </w:r>
      <w:r w:rsidRPr="00E425B9">
        <w:rPr>
          <w:rFonts w:ascii="Times New Roman" w:hAnsi="Times New Roman"/>
          <w:color w:val="000000"/>
          <w:sz w:val="27"/>
          <w:szCs w:val="27"/>
          <w:lang w:eastAsia="ru-RU"/>
        </w:rPr>
        <w:br/>
        <w:t>3. По результатам экспертизы Министерство экономического развития Российской Федерации в случае выявления в указанных актах положений, необоснованно затрудняющих ведение предпринимательской и инвестиционной деятельности:</w:t>
      </w:r>
      <w:r w:rsidRPr="00E425B9">
        <w:rPr>
          <w:rFonts w:ascii="Times New Roman" w:hAnsi="Times New Roman"/>
          <w:color w:val="000000"/>
          <w:sz w:val="27"/>
          <w:szCs w:val="27"/>
          <w:lang w:eastAsia="ru-RU"/>
        </w:rPr>
        <w:br/>
        <w:t>вносит в Министерство юстиции Российской Федерации предложения об отмене или изменении нормативных правовых актов федеральных органов исполнительной власти или их отдельных положений, необоснованно затрудняющих ведение предпринимательской и инвестиционной деятельности;</w:t>
      </w:r>
      <w:r w:rsidRPr="00E425B9">
        <w:rPr>
          <w:rFonts w:ascii="Times New Roman" w:hAnsi="Times New Roman"/>
          <w:color w:val="000000"/>
          <w:sz w:val="27"/>
          <w:szCs w:val="27"/>
          <w:lang w:eastAsia="ru-RU"/>
        </w:rPr>
        <w:br/>
        <w:t>направляет в установленном порядке в Правительственную комиссию по проведению административной реформы предложения по внесению изменений в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на основе и во исполнение которых изданы нормативные правовые акты федеральных органов исполнительной власти, необоснованно затрудняющие ведение предпринимательской и инвестиционной деятельности.</w:t>
      </w:r>
      <w:r w:rsidRPr="00E425B9">
        <w:rPr>
          <w:rFonts w:ascii="Times New Roman" w:hAnsi="Times New Roman"/>
          <w:color w:val="000000"/>
          <w:sz w:val="27"/>
          <w:szCs w:val="27"/>
          <w:lang w:eastAsia="ru-RU"/>
        </w:rPr>
        <w:br/>
        <w:t>4. Министерству экономического развития Российской Федерации разработать и утвердить в 2-месячный срок порядок проведения экспертизы нормативных правовых актов федеральных органов исполнительной власти в целях выявления в них положений, необоснованно затрудняющих ведение предпринимательской и инвестиционной деятельности, определив в нем механизм взаимодействия при проведении экспертизы с федеральными органами исполнительной власти, принявшими указанные нормативные правовые акты, Министерством юстиции Российской Федерации, а также в случае необходимости с представителями предпринимательского сообщества.</w:t>
      </w:r>
      <w:r w:rsidRPr="00E425B9">
        <w:rPr>
          <w:rFonts w:ascii="Times New Roman" w:hAnsi="Times New Roman"/>
          <w:color w:val="000000"/>
          <w:sz w:val="27"/>
          <w:szCs w:val="27"/>
          <w:lang w:eastAsia="ru-RU"/>
        </w:rPr>
        <w:br/>
        <w:t>5. Федеральным органам исполнительной власти по запросу Министерства экономического развития Российской Федерации представлять необходимые материалы в целях проведения экспертизы.</w:t>
      </w:r>
      <w:r w:rsidRPr="00E425B9">
        <w:rPr>
          <w:rFonts w:ascii="Times New Roman" w:hAnsi="Times New Roman"/>
          <w:color w:val="000000"/>
          <w:sz w:val="27"/>
          <w:szCs w:val="27"/>
          <w:lang w:eastAsia="ru-RU"/>
        </w:rPr>
        <w:br/>
        <w:t>6. Утвердить прилагаемые изменения, которые вносятся в акты Правительства Российской Федерации.</w:t>
      </w:r>
      <w:r w:rsidRPr="00E425B9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425B9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425B9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425B9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01146B" w:rsidRPr="00E425B9" w:rsidRDefault="0001146B" w:rsidP="00E425B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425B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E425B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E425B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>ИЗМЕНЕНИЯ,</w:t>
      </w:r>
      <w:r w:rsidRPr="00E425B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>КОТОРЫЕ ВНОСЯТСЯ В АКТЫ ПРАВИТЕЛЬСТВА РОССИЙСКОЙ ФЕДЕРАЦИИ</w:t>
      </w:r>
    </w:p>
    <w:p w:rsidR="0001146B" w:rsidRDefault="0001146B" w:rsidP="00E425B9">
      <w:r w:rsidRPr="00E425B9"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1. Постановление Правительства Российской Федерации от 13 августа </w:t>
      </w:r>
      <w:smartTag w:uri="urn:schemas-microsoft-com:office:smarttags" w:element="metricconverter">
        <w:smartTagPr>
          <w:attr w:name="ProductID" w:val="2008 г"/>
        </w:smartTagPr>
        <w:r w:rsidRPr="00E425B9">
          <w:rPr>
            <w:rFonts w:ascii="Times New Roman" w:hAnsi="Times New Roman"/>
            <w:color w:val="000000"/>
            <w:sz w:val="27"/>
            <w:szCs w:val="27"/>
            <w:lang w:eastAsia="ru-RU"/>
          </w:rPr>
          <w:t>1997 г</w:t>
        </w:r>
      </w:smartTag>
      <w:r w:rsidRPr="00E425B9">
        <w:rPr>
          <w:rFonts w:ascii="Times New Roman" w:hAnsi="Times New Roman"/>
          <w:color w:val="000000"/>
          <w:sz w:val="27"/>
          <w:szCs w:val="27"/>
          <w:lang w:eastAsia="ru-RU"/>
        </w:rPr>
        <w:t>. N 1009 "Об утверждении Правил подготовки нормативных правовых актов федеральных органов исполнительной власти и их государственной регистрации" (Собрание законодательства Российской Федерации, 1997, N 33, ст. 3895; 2006, N 29, ст. 3251) дополнить пунктом 4(2) следующего содержания:</w:t>
      </w:r>
      <w:r w:rsidRPr="00E425B9">
        <w:rPr>
          <w:rFonts w:ascii="Times New Roman" w:hAnsi="Times New Roman"/>
          <w:color w:val="000000"/>
          <w:sz w:val="27"/>
          <w:szCs w:val="27"/>
          <w:lang w:eastAsia="ru-RU"/>
        </w:rPr>
        <w:br/>
        <w:t>"4(2). Представление об отмене или изменении принятого федеральным органом исполнительной власти нормативного правового акта или его отдельных положений, необоснованно затрудняющих ведение предпринимательской и инвестиционной деятельности, направляется Министерством юстиции Российской Федерации в федеральный орган исполнительной власти в 2-недельный срок со дня получения предложения Министерства экономического развития Российской Федерации, подготовленного по результатам экспертизы нормативных правовых актов федеральных органов исполнительной власти в целях выявления в них положений, необоснованно затрудняющих ведение предпринимательской и инвестиционной деятельности. Представление исполняется федеральным органом исполнительной власти в срок, указанный в таком представлении и определяемый Министерством юстиции Российской Федерации на основании предложения Министерства экономического развития Российской Федерации.</w:t>
      </w:r>
      <w:r w:rsidRPr="00E425B9">
        <w:rPr>
          <w:rFonts w:ascii="Times New Roman" w:hAnsi="Times New Roman"/>
          <w:color w:val="000000"/>
          <w:sz w:val="27"/>
          <w:szCs w:val="27"/>
          <w:lang w:eastAsia="ru-RU"/>
        </w:rPr>
        <w:br/>
        <w:t>В случае неисполнения представления Министерство юстиции Российской Федерации вносит в Правительство Российской Федерации предложение об отмене такого акта или его отдельных положений вместе с обоснованием, отражающим позиции Министерства экономического развития Российской Федерации и федерального органа исполнительной власти, издавшего акт, и проектом соответствующего распоряжения Правительства Российской Федерации.".</w:t>
      </w:r>
      <w:r w:rsidRPr="00E425B9"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2. Положение о Министерстве экономического развития Российской Федерации, утвержденное Постановлением Правительства Российской Федерации от 5 июня </w:t>
      </w:r>
      <w:smartTag w:uri="urn:schemas-microsoft-com:office:smarttags" w:element="metricconverter">
        <w:smartTagPr>
          <w:attr w:name="ProductID" w:val="2008 г"/>
        </w:smartTagPr>
        <w:r w:rsidRPr="00E425B9">
          <w:rPr>
            <w:rFonts w:ascii="Times New Roman" w:hAnsi="Times New Roman"/>
            <w:color w:val="000000"/>
            <w:sz w:val="27"/>
            <w:szCs w:val="27"/>
            <w:lang w:eastAsia="ru-RU"/>
          </w:rPr>
          <w:t>2008 г</w:t>
        </w:r>
      </w:smartTag>
      <w:r w:rsidRPr="00E425B9">
        <w:rPr>
          <w:rFonts w:ascii="Times New Roman" w:hAnsi="Times New Roman"/>
          <w:color w:val="000000"/>
          <w:sz w:val="27"/>
          <w:szCs w:val="27"/>
          <w:lang w:eastAsia="ru-RU"/>
        </w:rPr>
        <w:t>. N 437 (Собрание законодательства Российской Федерации, 2008, N 24, ст. 2867; 2009, N 3, ст. 378; N 18, ст. 2257; N 19, ст. 2344; N 25, ст. 3052; N 26, ст. 3190; N 38, ст. 4500; N 41, ст. 4777; N 46, ст. 5488; 2010, N 5, ст. 532; N 9, ст. 960; N 10, ст. 1085; N 21, ст. 2602; N 40, ст. 5068; N 41, ст. 5240; N 45, ст. 5860; N 52, ст. 7104; 2011, N 9, ст. 1251; N 12, ст. 1640; N 17, ст. 2411, 2424), дополнить подпунктом 5.2.28(83) следующего содержания:</w:t>
      </w:r>
      <w:r w:rsidRPr="00E425B9">
        <w:rPr>
          <w:rFonts w:ascii="Times New Roman" w:hAnsi="Times New Roman"/>
          <w:color w:val="000000"/>
          <w:sz w:val="27"/>
          <w:szCs w:val="27"/>
          <w:lang w:eastAsia="ru-RU"/>
        </w:rPr>
        <w:br/>
        <w:t>"5.2.28(83). порядок проведения экспертизы нормативных правовых актов федеральных органов исполнительной власти в целях выявления в них положений, необоснованно затрудняющих ведение предпринимательской и инвестиционной деятельности;".</w:t>
      </w:r>
    </w:p>
    <w:sectPr w:rsidR="0001146B" w:rsidSect="008B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A2B"/>
    <w:rsid w:val="0001146B"/>
    <w:rsid w:val="00072830"/>
    <w:rsid w:val="00152F9D"/>
    <w:rsid w:val="001E023F"/>
    <w:rsid w:val="00246D87"/>
    <w:rsid w:val="003315BE"/>
    <w:rsid w:val="003402B8"/>
    <w:rsid w:val="00387F94"/>
    <w:rsid w:val="00393A21"/>
    <w:rsid w:val="003F5D9E"/>
    <w:rsid w:val="00460B64"/>
    <w:rsid w:val="00465E85"/>
    <w:rsid w:val="005E6D7D"/>
    <w:rsid w:val="00636786"/>
    <w:rsid w:val="00647619"/>
    <w:rsid w:val="00690A2B"/>
    <w:rsid w:val="006E0FC2"/>
    <w:rsid w:val="006F07DE"/>
    <w:rsid w:val="008437D7"/>
    <w:rsid w:val="00875985"/>
    <w:rsid w:val="008B0EFA"/>
    <w:rsid w:val="00950CFF"/>
    <w:rsid w:val="009E4A25"/>
    <w:rsid w:val="009F5494"/>
    <w:rsid w:val="00AD294A"/>
    <w:rsid w:val="00B903BC"/>
    <w:rsid w:val="00C160A5"/>
    <w:rsid w:val="00D36ADA"/>
    <w:rsid w:val="00D76275"/>
    <w:rsid w:val="00DF0BB6"/>
    <w:rsid w:val="00DF7626"/>
    <w:rsid w:val="00E425B9"/>
    <w:rsid w:val="00E511F1"/>
    <w:rsid w:val="00E74AB5"/>
    <w:rsid w:val="00EB0895"/>
    <w:rsid w:val="00F5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839</Words>
  <Characters>4783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Kotok</cp:lastModifiedBy>
  <cp:revision>3</cp:revision>
  <dcterms:created xsi:type="dcterms:W3CDTF">2013-07-20T07:31:00Z</dcterms:created>
  <dcterms:modified xsi:type="dcterms:W3CDTF">2013-07-22T00:49:00Z</dcterms:modified>
</cp:coreProperties>
</file>